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3B00" w14:textId="133E699E" w:rsidR="00213D01" w:rsidRPr="009E508E" w:rsidRDefault="00213D01" w:rsidP="009E508E">
      <w:pPr>
        <w:pStyle w:val="CMT"/>
        <w:jc w:val="center"/>
        <w:rPr>
          <w:b/>
        </w:rPr>
      </w:pPr>
      <w:r w:rsidRPr="009E508E">
        <w:rPr>
          <w:b/>
        </w:rPr>
        <w:t>Tremco</w:t>
      </w:r>
      <w:r w:rsidR="00DC104D">
        <w:rPr>
          <w:b/>
        </w:rPr>
        <w:t xml:space="preserve"> CPG</w:t>
      </w:r>
      <w:r w:rsidR="009E508E">
        <w:rPr>
          <w:b/>
        </w:rPr>
        <w:t>, Inc.</w:t>
      </w:r>
      <w:r w:rsidRPr="009E508E">
        <w:rPr>
          <w:b/>
        </w:rPr>
        <w:t xml:space="preserve"> Commercial Sealants and Waterproofing</w:t>
      </w:r>
    </w:p>
    <w:p w14:paraId="0E843B01" w14:textId="77777777"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7A30EB">
        <w:rPr>
          <w:b/>
          <w:lang w:val="en-US"/>
        </w:rPr>
        <w:t>3</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A5539E">
        <w:rPr>
          <w:b/>
          <w:lang w:val="en-US"/>
        </w:rPr>
        <w:t>PERMEABLE</w:t>
      </w:r>
    </w:p>
    <w:p w14:paraId="0E843B02" w14:textId="35848FEC"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 ExoAir</w:t>
      </w:r>
      <w:r w:rsidR="00A5539E" w:rsidRPr="00A5539E">
        <w:rPr>
          <w:vertAlign w:val="superscript"/>
          <w:lang w:val="en-US"/>
        </w:rPr>
        <w:t>®</w:t>
      </w:r>
      <w:r w:rsidR="00A5539E">
        <w:rPr>
          <w:b/>
          <w:lang w:val="en-US"/>
        </w:rPr>
        <w:t xml:space="preserve"> 2</w:t>
      </w:r>
      <w:r w:rsidR="009D772C">
        <w:rPr>
          <w:b/>
          <w:lang w:val="en-US"/>
        </w:rPr>
        <w:t>000</w:t>
      </w:r>
      <w:r w:rsidR="00D97658">
        <w:rPr>
          <w:lang w:val="en-US"/>
        </w:rPr>
        <w:t xml:space="preserve"> fluid-applied, vapor-</w:t>
      </w:r>
      <w:r w:rsidR="00A5539E">
        <w:rPr>
          <w:lang w:val="en-US"/>
        </w:rPr>
        <w:t>permeable</w:t>
      </w:r>
      <w:r w:rsidR="00D31121">
        <w:rPr>
          <w:lang w:val="en-US"/>
        </w:rPr>
        <w:t xml:space="preserve"> air barrier</w:t>
      </w:r>
      <w:r w:rsidR="007B5962">
        <w:t xml:space="preserve">. </w:t>
      </w:r>
    </w:p>
    <w:p w14:paraId="0E843B03" w14:textId="1822CBF8" w:rsidR="008149CB" w:rsidRPr="008149CB" w:rsidRDefault="008149CB" w:rsidP="008149CB">
      <w:pPr>
        <w:pStyle w:val="CMT"/>
        <w:rPr>
          <w:lang w:val="en-US"/>
        </w:rPr>
      </w:pPr>
      <w:r w:rsidRPr="008149CB">
        <w:rPr>
          <w:lang w:val="en-US"/>
        </w:rPr>
        <w:t>ExoAir 2</w:t>
      </w:r>
      <w:r w:rsidR="00E45EEF">
        <w:rPr>
          <w:lang w:val="en-US"/>
        </w:rPr>
        <w:t>0</w:t>
      </w:r>
      <w:r w:rsidRPr="008149CB">
        <w:rPr>
          <w:lang w:val="en-US"/>
        </w:rPr>
        <w:t>0</w:t>
      </w:r>
      <w:r w:rsidR="00E45EEF">
        <w:rPr>
          <w:lang w:val="en-US"/>
        </w:rPr>
        <w:t>0</w:t>
      </w:r>
      <w:r w:rsidRPr="008149CB">
        <w:rPr>
          <w:lang w:val="en-US"/>
        </w:rPr>
        <w:t xml:space="preserve"> is a fluid-applied, synthetic, vapor-permeable air barrier designed for use in </w:t>
      </w:r>
      <w:r w:rsidR="00E45EEF">
        <w:rPr>
          <w:lang w:val="en-US"/>
        </w:rPr>
        <w:t xml:space="preserve">light </w:t>
      </w:r>
      <w:r w:rsidRPr="008149CB">
        <w:rPr>
          <w:lang w:val="en-US"/>
        </w:rPr>
        <w:t xml:space="preserve">commercial construction </w:t>
      </w:r>
      <w:r w:rsidR="00E45EEF" w:rsidRPr="008149CB">
        <w:rPr>
          <w:lang w:val="en-US"/>
        </w:rPr>
        <w:t>applications</w:t>
      </w:r>
      <w:r w:rsidRPr="008149CB">
        <w:rPr>
          <w:lang w:val="en-US"/>
        </w:rPr>
        <w:t xml:space="preserve">. It </w:t>
      </w:r>
      <w:proofErr w:type="gramStart"/>
      <w:r w:rsidRPr="008149CB">
        <w:rPr>
          <w:lang w:val="en-US"/>
        </w:rPr>
        <w:t>is formulated</w:t>
      </w:r>
      <w:proofErr w:type="gramEnd"/>
      <w:r w:rsidRPr="008149CB">
        <w:rPr>
          <w:lang w:val="en-US"/>
        </w:rPr>
        <w:t xml:space="preserve"> to include UV resistance</w:t>
      </w:r>
      <w:r w:rsidR="00E45EEF">
        <w:rPr>
          <w:lang w:val="en-US"/>
        </w:rPr>
        <w:t xml:space="preserve"> which</w:t>
      </w:r>
      <w:r w:rsidRPr="008149CB">
        <w:rPr>
          <w:lang w:val="en-US"/>
        </w:rPr>
        <w:t xml:space="preserve"> allow</w:t>
      </w:r>
      <w:r w:rsidR="00E45EEF">
        <w:rPr>
          <w:lang w:val="en-US"/>
        </w:rPr>
        <w:t>s</w:t>
      </w:r>
      <w:r w:rsidRPr="008149CB">
        <w:rPr>
          <w:lang w:val="en-US"/>
        </w:rPr>
        <w:t xml:space="preserve"> the membrane to be </w:t>
      </w:r>
      <w:r w:rsidR="00F84B6E" w:rsidRPr="008149CB">
        <w:rPr>
          <w:lang w:val="en-US"/>
        </w:rPr>
        <w:t>exposed for</w:t>
      </w:r>
      <w:r w:rsidR="00307737" w:rsidRPr="008149CB">
        <w:rPr>
          <w:lang w:val="en-US"/>
        </w:rPr>
        <w:t xml:space="preserve"> </w:t>
      </w:r>
      <w:r w:rsidR="00307737">
        <w:rPr>
          <w:lang w:val="en-US"/>
        </w:rPr>
        <w:t>up to</w:t>
      </w:r>
      <w:r w:rsidRPr="008149CB">
        <w:rPr>
          <w:lang w:val="en-US"/>
        </w:rPr>
        <w:t xml:space="preserve"> </w:t>
      </w:r>
      <w:r w:rsidR="00E45EEF">
        <w:rPr>
          <w:lang w:val="en-US"/>
        </w:rPr>
        <w:t xml:space="preserve">6 months </w:t>
      </w:r>
      <w:r w:rsidRPr="008149CB">
        <w:rPr>
          <w:lang w:val="en-US"/>
        </w:rPr>
        <w:t>during the construction process. It also wi</w:t>
      </w:r>
      <w:r w:rsidR="00AC7C0E">
        <w:rPr>
          <w:lang w:val="en-US"/>
        </w:rPr>
        <w:t>thstands temperatures up to 240</w:t>
      </w:r>
      <w:r w:rsidR="00FE474D">
        <w:rPr>
          <w:rFonts w:cs="Tahoma"/>
          <w:lang w:val="en-US"/>
        </w:rPr>
        <w:t>°</w:t>
      </w:r>
      <w:r w:rsidR="00AC7C0E">
        <w:rPr>
          <w:lang w:val="en-US"/>
        </w:rPr>
        <w:t>F (115</w:t>
      </w:r>
      <w:r w:rsidR="00FE474D">
        <w:rPr>
          <w:rFonts w:cs="Tahoma"/>
          <w:lang w:val="en-US"/>
        </w:rPr>
        <w:t>°</w:t>
      </w:r>
      <w:r w:rsidRPr="008149CB">
        <w:rPr>
          <w:lang w:val="en-US"/>
        </w:rPr>
        <w:t>C) and ASTM E</w:t>
      </w:r>
      <w:r w:rsidR="00BD2319">
        <w:rPr>
          <w:lang w:val="en-US"/>
        </w:rPr>
        <w:t xml:space="preserve"> </w:t>
      </w:r>
      <w:r w:rsidRPr="008149CB">
        <w:rPr>
          <w:lang w:val="en-US"/>
        </w:rPr>
        <w:t>84 testing for flame spread and smoke development shows it contributes to life safety issues.</w:t>
      </w:r>
    </w:p>
    <w:p w14:paraId="0E843B05" w14:textId="4646EFB1" w:rsidR="008149CB" w:rsidRDefault="008149CB" w:rsidP="008149CB">
      <w:pPr>
        <w:pStyle w:val="CMT"/>
        <w:rPr>
          <w:lang w:val="en-US"/>
        </w:rPr>
      </w:pPr>
      <w:r w:rsidRPr="008149CB">
        <w:rPr>
          <w:lang w:val="en-US"/>
        </w:rPr>
        <w:t>ExoAir 2</w:t>
      </w:r>
      <w:r w:rsidR="00307737">
        <w:rPr>
          <w:lang w:val="en-US"/>
        </w:rPr>
        <w:t>000</w:t>
      </w:r>
      <w:r w:rsidRPr="008149CB">
        <w:rPr>
          <w:lang w:val="en-US"/>
        </w:rPr>
        <w:t xml:space="preserve"> is available in a single grade which can be either roller- or spray-applied to common substrates. When used with other ExoAir components including ExoAir 110</w:t>
      </w:r>
      <w:r w:rsidR="00307737">
        <w:rPr>
          <w:lang w:val="en-US"/>
        </w:rPr>
        <w:t>AT</w:t>
      </w:r>
      <w:r w:rsidRPr="008149CB">
        <w:rPr>
          <w:lang w:val="en-US"/>
        </w:rPr>
        <w:t xml:space="preserve"> </w:t>
      </w:r>
      <w:r w:rsidR="009E0557">
        <w:rPr>
          <w:lang w:val="en-US"/>
        </w:rPr>
        <w:t>and ExoAir 110</w:t>
      </w:r>
      <w:r w:rsidR="00725189">
        <w:rPr>
          <w:lang w:val="en-US"/>
        </w:rPr>
        <w:t xml:space="preserve"> </w:t>
      </w:r>
      <w:r w:rsidRPr="008149CB">
        <w:rPr>
          <w:lang w:val="en-US"/>
        </w:rPr>
        <w:t>Self-Adhered Air &amp; Vapor Membrane</w:t>
      </w:r>
      <w:r w:rsidR="00725189">
        <w:rPr>
          <w:lang w:val="en-US"/>
        </w:rPr>
        <w:t>s</w:t>
      </w:r>
      <w:r w:rsidRPr="008149CB">
        <w:rPr>
          <w:lang w:val="en-US"/>
        </w:rPr>
        <w:t xml:space="preserve">, ExoAir Primer, </w:t>
      </w:r>
      <w:r w:rsidR="002A2C99">
        <w:rPr>
          <w:lang w:val="en-US"/>
        </w:rPr>
        <w:t>Dymonic 100,</w:t>
      </w:r>
      <w:r w:rsidR="00307737">
        <w:rPr>
          <w:lang w:val="en-US"/>
        </w:rPr>
        <w:t xml:space="preserve"> </w:t>
      </w:r>
      <w:r w:rsidRPr="008149CB">
        <w:rPr>
          <w:lang w:val="en-US"/>
        </w:rPr>
        <w:t>Spectrem</w:t>
      </w:r>
      <w:r w:rsidRPr="00AC7C0E">
        <w:rPr>
          <w:vertAlign w:val="superscript"/>
          <w:lang w:val="en-US"/>
        </w:rPr>
        <w:t>®</w:t>
      </w:r>
      <w:r w:rsidRPr="008149CB">
        <w:rPr>
          <w:lang w:val="en-US"/>
        </w:rPr>
        <w:t xml:space="preserve"> 1, </w:t>
      </w:r>
      <w:r w:rsidR="00BD2319">
        <w:rPr>
          <w:lang w:val="en-US"/>
        </w:rPr>
        <w:t xml:space="preserve">ExoAir DualFlash®, </w:t>
      </w:r>
      <w:r w:rsidRPr="008149CB">
        <w:rPr>
          <w:lang w:val="en-US"/>
        </w:rPr>
        <w:t>Tremflex</w:t>
      </w:r>
      <w:r w:rsidR="00AC7C0E" w:rsidRPr="00AC7C0E">
        <w:rPr>
          <w:vertAlign w:val="superscript"/>
          <w:lang w:val="en-US"/>
        </w:rPr>
        <w:t>®</w:t>
      </w:r>
      <w:r w:rsidRPr="008149CB">
        <w:rPr>
          <w:lang w:val="en-US"/>
        </w:rPr>
        <w:t xml:space="preserve"> </w:t>
      </w:r>
      <w:r w:rsidR="00A825AC" w:rsidRPr="008149CB">
        <w:rPr>
          <w:lang w:val="en-US"/>
        </w:rPr>
        <w:t>834, or</w:t>
      </w:r>
      <w:r w:rsidRPr="008149CB">
        <w:rPr>
          <w:lang w:val="en-US"/>
        </w:rPr>
        <w:t xml:space="preserve"> Proglaze ETA Connections as a comprehensive system, continuity and long-term performance </w:t>
      </w:r>
      <w:proofErr w:type="gramStart"/>
      <w:r w:rsidRPr="008149CB">
        <w:rPr>
          <w:lang w:val="en-US"/>
        </w:rPr>
        <w:t>is assured</w:t>
      </w:r>
      <w:proofErr w:type="gramEnd"/>
      <w:r w:rsidRPr="008149CB">
        <w:rPr>
          <w:lang w:val="en-US"/>
        </w:rPr>
        <w:t>.</w:t>
      </w:r>
    </w:p>
    <w:p w14:paraId="0E843B06" w14:textId="0A3CA599" w:rsidR="008149CB" w:rsidRPr="008149CB" w:rsidRDefault="008149CB" w:rsidP="008149CB">
      <w:pPr>
        <w:pStyle w:val="CMT"/>
        <w:rPr>
          <w:lang w:val="en-US"/>
        </w:rPr>
      </w:pPr>
      <w:r>
        <w:rPr>
          <w:lang w:val="en-US"/>
        </w:rPr>
        <w:t>ExoAir 20</w:t>
      </w:r>
      <w:r w:rsidR="00F47FD9">
        <w:rPr>
          <w:lang w:val="en-US"/>
        </w:rPr>
        <w:t>00</w:t>
      </w:r>
      <w:r>
        <w:rPr>
          <w:lang w:val="en-US"/>
        </w:rPr>
        <w:t xml:space="preserve"> is approved as a component in </w:t>
      </w:r>
      <w:r w:rsidR="005F44D9">
        <w:rPr>
          <w:lang w:val="en-US"/>
        </w:rPr>
        <w:t xml:space="preserve">wall assemblies </w:t>
      </w:r>
      <w:proofErr w:type="gramStart"/>
      <w:r w:rsidR="005F44D9">
        <w:rPr>
          <w:lang w:val="en-US"/>
        </w:rPr>
        <w:t>tested</w:t>
      </w:r>
      <w:proofErr w:type="gramEnd"/>
      <w:r w:rsidR="005F44D9">
        <w:rPr>
          <w:lang w:val="en-US"/>
        </w:rPr>
        <w:t xml:space="preserve"> for compliance with NFPA 285; contact Tremco for test details.</w:t>
      </w:r>
    </w:p>
    <w:p w14:paraId="0E843B07" w14:textId="77777777" w:rsidR="008149CB" w:rsidRPr="008149CB" w:rsidRDefault="008149CB" w:rsidP="008149CB">
      <w:pPr>
        <w:pStyle w:val="CMT"/>
        <w:rPr>
          <w:lang w:val="en-US"/>
        </w:rPr>
      </w:pPr>
      <w:r w:rsidRPr="008149CB">
        <w:rPr>
          <w:lang w:val="en-US"/>
        </w:rPr>
        <w:t>Basic Uses</w:t>
      </w:r>
    </w:p>
    <w:p w14:paraId="0E843B0A" w14:textId="32052089" w:rsidR="008149CB" w:rsidRDefault="00FE474D" w:rsidP="008149CB">
      <w:pPr>
        <w:pStyle w:val="CMT"/>
        <w:rPr>
          <w:lang w:val="en-US"/>
        </w:rPr>
      </w:pPr>
      <w:r>
        <w:rPr>
          <w:lang w:val="en-US"/>
        </w:rPr>
        <w:t>Designed</w:t>
      </w:r>
      <w:r w:rsidRPr="008149CB">
        <w:rPr>
          <w:lang w:val="en-US"/>
        </w:rPr>
        <w:t xml:space="preserve"> </w:t>
      </w:r>
      <w:r w:rsidR="008149CB" w:rsidRPr="008149CB">
        <w:rPr>
          <w:lang w:val="en-US"/>
        </w:rPr>
        <w:t xml:space="preserve">to </w:t>
      </w:r>
      <w:proofErr w:type="gramStart"/>
      <w:r>
        <w:rPr>
          <w:lang w:val="en-US"/>
        </w:rPr>
        <w:t>be applied</w:t>
      </w:r>
      <w:proofErr w:type="gramEnd"/>
      <w:r>
        <w:rPr>
          <w:lang w:val="en-US"/>
        </w:rPr>
        <w:t xml:space="preserve"> to exterior cavity walls to prevent </w:t>
      </w:r>
      <w:r w:rsidR="008149CB" w:rsidRPr="008149CB">
        <w:rPr>
          <w:lang w:val="en-US"/>
        </w:rPr>
        <w:t>unrestricted air infiltration and exfiltration through the building envelope.</w:t>
      </w:r>
      <w:r w:rsidRPr="008149CB" w:rsidDel="00FE474D">
        <w:rPr>
          <w:lang w:val="en-US"/>
        </w:rPr>
        <w:t xml:space="preserve"> </w:t>
      </w:r>
      <w:r w:rsidR="008149CB" w:rsidRPr="008149CB">
        <w:rPr>
          <w:lang w:val="en-US"/>
        </w:rPr>
        <w:t>Serves as a weather-resistive barrier, keeping liquid water out while allowing water vapor to pass through to avoid trapping moisture within the wall.</w:t>
      </w:r>
    </w:p>
    <w:p w14:paraId="0E843B0B" w14:textId="77777777" w:rsidR="00FE474D" w:rsidRDefault="00FE474D" w:rsidP="002A2C99">
      <w:pPr>
        <w:pStyle w:val="CMT"/>
        <w:rPr>
          <w:lang w:val="en-US"/>
        </w:rPr>
      </w:pPr>
      <w:r>
        <w:rPr>
          <w:lang w:val="en-US"/>
        </w:rPr>
        <w:t>Typically applied to exterior sheathing boards, concrete block, poured concrete or wood substrates as a vapor-permeable system material.</w:t>
      </w:r>
      <w:r w:rsidRPr="00D31121">
        <w:rPr>
          <w:lang w:val="en-US"/>
        </w:rPr>
        <w:tab/>
      </w:r>
    </w:p>
    <w:p w14:paraId="0E843B0D" w14:textId="77777777" w:rsidR="007D2F24" w:rsidRDefault="007D2F24" w:rsidP="008149CB">
      <w:pPr>
        <w:pStyle w:val="CMT"/>
        <w:rPr>
          <w:lang w:val="en-US"/>
        </w:rPr>
      </w:pPr>
      <w:r>
        <w:rPr>
          <w:lang w:val="en-US"/>
        </w:rPr>
        <w:t>Other Tremco Air Barrier Products:</w:t>
      </w:r>
    </w:p>
    <w:p w14:paraId="736C3999" w14:textId="55A59C67" w:rsidR="00594E9A" w:rsidRDefault="00594E9A" w:rsidP="00594E9A">
      <w:pPr>
        <w:pStyle w:val="CMT"/>
        <w:rPr>
          <w:lang w:val="en-US"/>
        </w:rPr>
      </w:pPr>
      <w:r w:rsidRPr="00D31121">
        <w:rPr>
          <w:lang w:val="en-US"/>
        </w:rPr>
        <w:t>•</w:t>
      </w:r>
      <w:r w:rsidRPr="00D31121">
        <w:rPr>
          <w:lang w:val="en-US"/>
        </w:rPr>
        <w:tab/>
      </w:r>
      <w:r>
        <w:rPr>
          <w:lang w:val="en-US"/>
        </w:rPr>
        <w:t>For Tremco ExoAir 230 fluid-applied membrane air barriers, vapor-</w:t>
      </w:r>
      <w:r w:rsidR="00A825AC">
        <w:rPr>
          <w:lang w:val="en-US"/>
        </w:rPr>
        <w:t>permeable,</w:t>
      </w:r>
      <w:r>
        <w:rPr>
          <w:lang w:val="en-US"/>
        </w:rPr>
        <w:t xml:space="preserve"> use Tremco Section 07 27 26.02.</w:t>
      </w:r>
    </w:p>
    <w:p w14:paraId="2FDEFFC1" w14:textId="3A4ECDE0" w:rsidR="009B6D6A" w:rsidRDefault="009B6D6A" w:rsidP="009B6D6A">
      <w:pPr>
        <w:pStyle w:val="CMT"/>
        <w:rPr>
          <w:lang w:val="en-US"/>
        </w:rPr>
      </w:pPr>
      <w:r w:rsidRPr="00D31121">
        <w:rPr>
          <w:lang w:val="en-US"/>
        </w:rPr>
        <w:t>•</w:t>
      </w:r>
      <w:r w:rsidRPr="00D31121">
        <w:rPr>
          <w:lang w:val="en-US"/>
        </w:rPr>
        <w:tab/>
      </w:r>
      <w:r>
        <w:t xml:space="preserve">For </w:t>
      </w:r>
      <w:r>
        <w:rPr>
          <w:lang w:val="en-US"/>
        </w:rPr>
        <w:t xml:space="preserve">Tremco ExoAir 130 fluid-applied membrane air barriers, vapor-retarding r, use Tremco Section 07 27 26.01. </w:t>
      </w:r>
    </w:p>
    <w:p w14:paraId="0E843B0E" w14:textId="0E4CD7D1"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110 </w:t>
      </w:r>
      <w:r w:rsidR="00E94E74">
        <w:rPr>
          <w:lang w:val="en-US"/>
        </w:rPr>
        <w:t xml:space="preserve">modified bituminous sheet air barriers, </w:t>
      </w:r>
      <w:r w:rsidR="00837364">
        <w:rPr>
          <w:lang w:val="en-US"/>
        </w:rPr>
        <w:t>vapor-</w:t>
      </w:r>
      <w:r w:rsidR="00A825AC">
        <w:rPr>
          <w:lang w:val="en-US"/>
        </w:rPr>
        <w:t>retarding,</w:t>
      </w:r>
      <w:r w:rsidR="00837364">
        <w:rPr>
          <w:lang w:val="en-US"/>
        </w:rPr>
        <w:t xml:space="preserve"> use Tremco Section 07 27 13.</w:t>
      </w:r>
    </w:p>
    <w:p w14:paraId="0E843B0F" w14:textId="734A8B44" w:rsidR="00725189" w:rsidRPr="007D2F24" w:rsidRDefault="000F1352" w:rsidP="00837364">
      <w:pPr>
        <w:pStyle w:val="CMT"/>
        <w:rPr>
          <w:lang w:val="en-US"/>
        </w:rPr>
      </w:pPr>
      <w:r w:rsidRPr="00D31121">
        <w:rPr>
          <w:lang w:val="en-US"/>
        </w:rPr>
        <w:t>•</w:t>
      </w:r>
      <w:r w:rsidRPr="00D31121">
        <w:rPr>
          <w:lang w:val="en-US"/>
        </w:rPr>
        <w:tab/>
      </w:r>
      <w:r w:rsidR="009E0557">
        <w:rPr>
          <w:lang w:val="en-US"/>
        </w:rPr>
        <w:t>For Tremco ExoAir 110AT</w:t>
      </w:r>
      <w:r w:rsidR="00725189">
        <w:rPr>
          <w:lang w:val="en-US"/>
        </w:rPr>
        <w:t xml:space="preserve"> </w:t>
      </w:r>
      <w:r w:rsidR="00E94E74">
        <w:rPr>
          <w:lang w:val="en-US"/>
        </w:rPr>
        <w:t>self-adhered butyl sheet air barriers, vapor-retarding, use Tremco Section 07 27 15</w:t>
      </w:r>
    </w:p>
    <w:p w14:paraId="0E843B10" w14:textId="08853DC6"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ExoAir </w:t>
      </w:r>
      <w:r>
        <w:rPr>
          <w:lang w:val="en-US"/>
        </w:rPr>
        <w:t>1</w:t>
      </w:r>
      <w:r w:rsidR="007D2F24">
        <w:rPr>
          <w:lang w:val="en-US"/>
        </w:rPr>
        <w:t xml:space="preserve">20 </w:t>
      </w:r>
      <w:r w:rsidR="00E94E74">
        <w:rPr>
          <w:lang w:val="en-US"/>
        </w:rPr>
        <w:t xml:space="preserve">fluid-applied membrane air barriers, </w:t>
      </w:r>
      <w:r w:rsidR="007F0ABA">
        <w:rPr>
          <w:lang w:val="en-US"/>
        </w:rPr>
        <w:t>vapor-</w:t>
      </w:r>
      <w:r>
        <w:rPr>
          <w:lang w:val="en-US"/>
        </w:rPr>
        <w:t>retarding</w:t>
      </w:r>
      <w:r w:rsidR="007F0ABA">
        <w:rPr>
          <w:lang w:val="en-US"/>
        </w:rPr>
        <w:t xml:space="preserve"> r</w:t>
      </w:r>
      <w:r w:rsidR="007D2F24">
        <w:rPr>
          <w:lang w:val="en-US"/>
        </w:rPr>
        <w:t>, use Tremco Section 07 27 26.0</w:t>
      </w:r>
      <w:r>
        <w:rPr>
          <w:lang w:val="en-US"/>
        </w:rPr>
        <w:t>1</w:t>
      </w:r>
      <w:r w:rsidR="007D2F24">
        <w:rPr>
          <w:lang w:val="en-US"/>
        </w:rPr>
        <w:t xml:space="preserve">. </w:t>
      </w:r>
    </w:p>
    <w:p w14:paraId="0E843B11" w14:textId="60A5C410" w:rsidR="00617613" w:rsidRPr="007D2F24" w:rsidRDefault="00617613" w:rsidP="00617613">
      <w:pPr>
        <w:pStyle w:val="CMT"/>
        <w:rPr>
          <w:lang w:val="en-US"/>
        </w:rPr>
      </w:pPr>
      <w:r w:rsidRPr="00D31121">
        <w:rPr>
          <w:lang w:val="en-US"/>
        </w:rPr>
        <w:t>•</w:t>
      </w:r>
      <w:r w:rsidRPr="00D31121">
        <w:rPr>
          <w:lang w:val="en-US"/>
        </w:rPr>
        <w:tab/>
      </w:r>
      <w:r>
        <w:t xml:space="preserve">For </w:t>
      </w:r>
      <w:r>
        <w:rPr>
          <w:lang w:val="en-US"/>
        </w:rPr>
        <w:t xml:space="preserve">Tremco ExoAir 220 </w:t>
      </w:r>
      <w:r w:rsidR="00E94E74">
        <w:rPr>
          <w:lang w:val="en-US"/>
        </w:rPr>
        <w:t>fluid-applied membrane air barriers, vapor-</w:t>
      </w:r>
      <w:r w:rsidR="00A825AC">
        <w:rPr>
          <w:lang w:val="en-US"/>
        </w:rPr>
        <w:t>permeable,</w:t>
      </w:r>
      <w:r>
        <w:rPr>
          <w:lang w:val="en-US"/>
        </w:rPr>
        <w:t xml:space="preserve"> use Tremco Section 07 27 26.02. </w:t>
      </w:r>
    </w:p>
    <w:p w14:paraId="0E843B12" w14:textId="53A3114F" w:rsidR="00394D43" w:rsidRDefault="00A5539E" w:rsidP="00394D43">
      <w:pPr>
        <w:pStyle w:val="CMT"/>
        <w:rPr>
          <w:lang w:val="en-US"/>
        </w:rPr>
      </w:pPr>
      <w:r w:rsidRPr="00D31121">
        <w:rPr>
          <w:lang w:val="en-US"/>
        </w:rPr>
        <w:t>•</w:t>
      </w:r>
      <w:r w:rsidRPr="00D31121">
        <w:rPr>
          <w:lang w:val="en-US"/>
        </w:rPr>
        <w:tab/>
      </w:r>
      <w:r w:rsidR="00394D43">
        <w:rPr>
          <w:lang w:val="en-US"/>
        </w:rPr>
        <w:t>For Tremco/USG Securock ExoAir 430 factory fluid-applied air barriers, use Tremco USG Section 07 27 26.</w:t>
      </w:r>
    </w:p>
    <w:p w14:paraId="0E843B13" w14:textId="4146C93D" w:rsidR="00213D01" w:rsidRDefault="000F1352" w:rsidP="00394D43">
      <w:pPr>
        <w:pStyle w:val="CMT"/>
        <w:rPr>
          <w:lang w:val="en-US"/>
        </w:rPr>
      </w:pPr>
      <w:r w:rsidRPr="00D31121">
        <w:rPr>
          <w:lang w:val="en-US"/>
        </w:rPr>
        <w:t>•</w:t>
      </w:r>
      <w:r w:rsidRPr="00D31121">
        <w:rPr>
          <w:lang w:val="en-US"/>
        </w:rPr>
        <w:tab/>
      </w:r>
      <w:r w:rsidR="00394D43">
        <w:rPr>
          <w:lang w:val="en-US"/>
        </w:rPr>
        <w:t>For Tremco/USG Securock ExoAir 430 board product air barriers, use Tremco USG Section 07 27 23.</w:t>
      </w:r>
    </w:p>
    <w:p w14:paraId="0E843B14" w14:textId="77777777" w:rsidR="007D2F24" w:rsidRDefault="007D2F24" w:rsidP="007D2F24">
      <w:pPr>
        <w:pStyle w:val="CMT"/>
      </w:pPr>
      <w:r>
        <w:lastRenderedPageBreak/>
        <w:t xml:space="preserve">This section is </w:t>
      </w:r>
      <w:r>
        <w:rPr>
          <w:lang w:val="en-US"/>
        </w:rPr>
        <w:t>easily</w:t>
      </w:r>
      <w:r>
        <w:t xml:space="preserve"> edited </w:t>
      </w:r>
      <w:r>
        <w:rPr>
          <w:lang w:val="en-US"/>
        </w:rPr>
        <w:t>using</w:t>
      </w:r>
      <w:r>
        <w:t xml:space="preserve"> several common commercial specification software tools.</w:t>
      </w:r>
    </w:p>
    <w:p w14:paraId="0E843B15" w14:textId="6EC62AFA"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w:t>
      </w:r>
      <w:r w:rsidR="00573F6D">
        <w:t xml:space="preserve"> CPG</w:t>
      </w:r>
      <w:r w:rsidR="002B184D">
        <w:t>,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0E843B16"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MasterFormat </w:t>
      </w:r>
      <w:r w:rsidR="00A44F3A" w:rsidRPr="00424BF3">
        <w:t>specifications s</w:t>
      </w:r>
      <w:r w:rsidR="002353D4" w:rsidRPr="00424BF3">
        <w:t>ections:</w:t>
      </w:r>
    </w:p>
    <w:p w14:paraId="0E843B17" w14:textId="77777777" w:rsidR="00327CBE" w:rsidRDefault="009B6013" w:rsidP="00FE4FBF">
      <w:pPr>
        <w:pStyle w:val="CMT"/>
        <w:jc w:val="left"/>
        <w:rPr>
          <w:lang w:val="en-US"/>
        </w:rPr>
      </w:pPr>
      <w:r w:rsidRPr="00213D01">
        <w:t>• Section 07 01 91 Joint Sealant Rehabilitation and Replacement</w:t>
      </w:r>
      <w:r w:rsidR="007F0ABA">
        <w:rPr>
          <w:lang w:val="en-US"/>
        </w:rPr>
        <w:br/>
      </w:r>
      <w:r w:rsidR="00AC7C0E" w:rsidRPr="00213D01">
        <w:t xml:space="preserve">• </w:t>
      </w:r>
      <w:r w:rsidR="00AC7C0E">
        <w:rPr>
          <w:lang w:val="en-US"/>
        </w:rPr>
        <w:t xml:space="preserve">Section </w:t>
      </w:r>
      <w:r w:rsidR="00AC7C0E">
        <w:t xml:space="preserve">07 27 13 </w:t>
      </w:r>
      <w:r w:rsidR="00AC7C0E">
        <w:rPr>
          <w:lang w:val="en-US"/>
        </w:rPr>
        <w:t xml:space="preserve">Modified Bituminous </w:t>
      </w:r>
      <w:r w:rsidR="00AC7C0E">
        <w:t>Sheet Air Barriers</w:t>
      </w:r>
      <w:r w:rsidR="00AC7C0E">
        <w:rPr>
          <w:lang w:val="en-US"/>
        </w:rPr>
        <w:t>, Vapor-Retarding (ExoAir 110)</w:t>
      </w:r>
    </w:p>
    <w:p w14:paraId="0E843B18" w14:textId="3BB8810F" w:rsidR="00FE4FBF" w:rsidRDefault="00401F9C" w:rsidP="00FE4FBF">
      <w:pPr>
        <w:pStyle w:val="CMT"/>
        <w:jc w:val="left"/>
        <w:rPr>
          <w:lang w:val="en-US"/>
        </w:rPr>
      </w:pPr>
      <w:r w:rsidRPr="00213D01">
        <w:t>•</w:t>
      </w:r>
      <w:r>
        <w:rPr>
          <w:lang w:val="en-US"/>
        </w:rPr>
        <w:t xml:space="preserve"> </w:t>
      </w:r>
      <w:r w:rsidR="00327CBE">
        <w:rPr>
          <w:lang w:val="en-US"/>
        </w:rPr>
        <w:t>Section 07 27 15 Self-Adhered Butyl Sheet Air Barr</w:t>
      </w:r>
      <w:r w:rsidR="009E0557">
        <w:rPr>
          <w:lang w:val="en-US"/>
        </w:rPr>
        <w:t>ier, Vapor-Retarding (ExoAir 110AT</w:t>
      </w:r>
      <w:r w:rsidR="00327CBE">
        <w:rPr>
          <w:lang w:val="en-US"/>
        </w:rPr>
        <w:t>)</w:t>
      </w:r>
      <w:r w:rsidR="00AC7C0E">
        <w:rPr>
          <w:lang w:val="en-US"/>
        </w:rPr>
        <w:br/>
      </w:r>
      <w:r w:rsidR="00837364" w:rsidRPr="00213D01">
        <w:t xml:space="preserve">• </w:t>
      </w:r>
      <w:r w:rsidR="00FE4FBF">
        <w:rPr>
          <w:lang w:val="en-US"/>
        </w:rPr>
        <w:t xml:space="preserve">Section 07 27 23 Tremco USG Board Product </w:t>
      </w:r>
      <w:r w:rsidR="00FE4FBF">
        <w:t>Air Barriers</w:t>
      </w:r>
      <w:r w:rsidR="00FE4FBF">
        <w:rPr>
          <w:lang w:val="en-US"/>
        </w:rPr>
        <w:t>(Securock ExoAir 430)</w:t>
      </w:r>
    </w:p>
    <w:p w14:paraId="1B3E0BDC" w14:textId="77777777" w:rsidR="00A02F9F" w:rsidRDefault="00401F9C" w:rsidP="00FE4FBF">
      <w:pPr>
        <w:pStyle w:val="CMT"/>
        <w:jc w:val="left"/>
        <w:rPr>
          <w:lang w:val="en-US"/>
        </w:rPr>
      </w:pPr>
      <w:r w:rsidRPr="00213D01">
        <w:t>•</w:t>
      </w:r>
      <w:r>
        <w:rPr>
          <w:lang w:val="en-US"/>
        </w:rPr>
        <w:t xml:space="preserve"> </w:t>
      </w:r>
      <w:r w:rsidR="00FE4FBF">
        <w:rPr>
          <w:lang w:val="en-US"/>
        </w:rPr>
        <w:t>Section 07 27 26 Tremco USG Factory Fluid-Applied Air Barriers, (Securock ExoAir 430)</w:t>
      </w:r>
      <w:r w:rsidR="00FE4FBF" w:rsidDel="00FE4FBF">
        <w:rPr>
          <w:lang w:val="en-US"/>
        </w:rPr>
        <w:t xml:space="preserve"> </w:t>
      </w:r>
    </w:p>
    <w:p w14:paraId="0E843B19" w14:textId="1958203A" w:rsidR="00D3398B" w:rsidRPr="00424BF3" w:rsidRDefault="007F0ABA" w:rsidP="00FE4FBF">
      <w:pPr>
        <w:pStyle w:val="CMT"/>
        <w:jc w:val="left"/>
      </w:pPr>
      <w:r w:rsidRPr="00213D01">
        <w:t xml:space="preserve">• </w:t>
      </w:r>
      <w:r>
        <w:rPr>
          <w:lang w:val="en-US"/>
        </w:rPr>
        <w:t xml:space="preserve">Section 07 27 26.01 </w:t>
      </w:r>
      <w:r>
        <w:t>Fluid-Applied Membrane Air Barriers, Vapor</w:t>
      </w:r>
      <w:r w:rsidR="00062636">
        <w:rPr>
          <w:lang w:val="en-US"/>
        </w:rPr>
        <w:t>-</w:t>
      </w:r>
      <w:r>
        <w:rPr>
          <w:lang w:val="en-US"/>
        </w:rPr>
        <w:t>Retarding</w:t>
      </w:r>
      <w:r w:rsidR="00062636">
        <w:rPr>
          <w:lang w:val="en-US"/>
        </w:rPr>
        <w:t xml:space="preserve"> (ExoAir 120)</w:t>
      </w:r>
      <w:r w:rsidR="00DA564C">
        <w:br/>
      </w:r>
      <w:r w:rsidRPr="00213D01">
        <w:t xml:space="preserve">• </w:t>
      </w:r>
      <w:r>
        <w:rPr>
          <w:lang w:val="en-US"/>
        </w:rPr>
        <w:t xml:space="preserve">Section 07 27 26.02 </w:t>
      </w:r>
      <w:r>
        <w:t>Fluid-Applied Membrane Air Barriers, Vapor Permeable</w:t>
      </w:r>
      <w:r w:rsidR="00062636">
        <w:rPr>
          <w:lang w:val="en-US"/>
        </w:rPr>
        <w:t xml:space="preserve"> (ExoAir 220)</w:t>
      </w:r>
      <w:r>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(ExoAir 230)</w:t>
      </w:r>
      <w:r w:rsidR="00A02F9F">
        <w:rPr>
          <w:lang w:val="en-US"/>
        </w:rPr>
        <w:t xml:space="preserve">       </w:t>
      </w:r>
      <w:r w:rsidR="00A02F9F" w:rsidRPr="00213D01">
        <w:t xml:space="preserve">• </w:t>
      </w:r>
      <w:r w:rsidR="00A02F9F">
        <w:rPr>
          <w:lang w:val="en-US"/>
        </w:rPr>
        <w:t xml:space="preserve">Section 07 27 26.03 </w:t>
      </w:r>
      <w:r w:rsidR="00A02F9F">
        <w:t xml:space="preserve">Fluid-Applied Membrane Air Barriers, Vapor </w:t>
      </w:r>
      <w:r w:rsidR="00A02F9F">
        <w:rPr>
          <w:lang w:val="en-US"/>
        </w:rPr>
        <w:t>Permeable (ExoAir 2000)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0E843B1A" w14:textId="21476B49" w:rsidR="00AC7C0E" w:rsidRPr="00AC7C0E" w:rsidRDefault="00AC7C0E" w:rsidP="00AC7C0E">
      <w:pPr>
        <w:pStyle w:val="CMT"/>
        <w:rPr>
          <w:sz w:val="16"/>
          <w:szCs w:val="16"/>
          <w:lang w:val="en-US"/>
        </w:rPr>
      </w:pPr>
      <w:bookmarkStart w:id="0" w:name="OLE_LINK1"/>
      <w:bookmarkStart w:id="1" w:name="OLE_LINK2"/>
      <w:r w:rsidRPr="00AC7C0E">
        <w:rPr>
          <w:sz w:val="16"/>
          <w:szCs w:val="16"/>
          <w:lang w:val="en-US"/>
        </w:rPr>
        <w:t>ExoAir</w:t>
      </w:r>
      <w:r w:rsidRPr="00AC7C0E">
        <w:rPr>
          <w:sz w:val="16"/>
          <w:szCs w:val="16"/>
          <w:vertAlign w:val="superscript"/>
          <w:lang w:val="en-US"/>
        </w:rPr>
        <w:t>®</w:t>
      </w:r>
      <w:r w:rsidRPr="00AC7C0E">
        <w:rPr>
          <w:sz w:val="16"/>
          <w:szCs w:val="16"/>
          <w:lang w:val="en-US"/>
        </w:rPr>
        <w:t>, Spectrem</w:t>
      </w:r>
      <w:r w:rsidRPr="00AC7C0E">
        <w:rPr>
          <w:sz w:val="16"/>
          <w:szCs w:val="16"/>
          <w:vertAlign w:val="superscript"/>
          <w:lang w:val="en-US"/>
        </w:rPr>
        <w:t>®</w:t>
      </w:r>
      <w:r w:rsidRPr="00AC7C0E">
        <w:rPr>
          <w:sz w:val="16"/>
          <w:szCs w:val="16"/>
          <w:lang w:val="en-US"/>
        </w:rPr>
        <w:t>, Tremflex</w:t>
      </w:r>
      <w:r w:rsidRPr="00AC7C0E">
        <w:rPr>
          <w:sz w:val="16"/>
          <w:szCs w:val="16"/>
          <w:vertAlign w:val="superscript"/>
          <w:lang w:val="en-US"/>
        </w:rPr>
        <w:t>®</w:t>
      </w:r>
      <w:r w:rsidRPr="00AC7C0E">
        <w:rPr>
          <w:sz w:val="16"/>
          <w:szCs w:val="16"/>
          <w:lang w:val="en-US"/>
        </w:rPr>
        <w:t xml:space="preserve">, </w:t>
      </w:r>
      <w:r w:rsidR="00B17A8F">
        <w:rPr>
          <w:sz w:val="16"/>
          <w:szCs w:val="16"/>
          <w:lang w:val="en-US"/>
        </w:rPr>
        <w:t>Dymonic</w:t>
      </w:r>
      <w:r w:rsidR="0054089A">
        <w:rPr>
          <w:sz w:val="16"/>
          <w:szCs w:val="16"/>
          <w:lang w:val="en-US"/>
        </w:rPr>
        <w:t>®</w:t>
      </w:r>
      <w:r w:rsidR="000A23D2">
        <w:rPr>
          <w:sz w:val="16"/>
          <w:szCs w:val="16"/>
          <w:lang w:val="en-US"/>
        </w:rPr>
        <w:t>, DualF</w:t>
      </w:r>
      <w:r w:rsidR="0054089A">
        <w:rPr>
          <w:sz w:val="16"/>
          <w:szCs w:val="16"/>
          <w:lang w:val="en-US"/>
        </w:rPr>
        <w:t>l</w:t>
      </w:r>
      <w:r w:rsidR="000A23D2">
        <w:rPr>
          <w:sz w:val="16"/>
          <w:szCs w:val="16"/>
          <w:lang w:val="en-US"/>
        </w:rPr>
        <w:t>ash</w:t>
      </w:r>
      <w:r w:rsidR="00B17A8F" w:rsidRPr="00AC7C0E">
        <w:rPr>
          <w:sz w:val="16"/>
          <w:szCs w:val="16"/>
          <w:vertAlign w:val="superscript"/>
          <w:lang w:val="en-US"/>
        </w:rPr>
        <w:t>®</w:t>
      </w:r>
      <w:r w:rsidR="00B17A8F">
        <w:rPr>
          <w:sz w:val="16"/>
          <w:szCs w:val="16"/>
          <w:vertAlign w:val="superscript"/>
          <w:lang w:val="en-US"/>
        </w:rPr>
        <w:t xml:space="preserve">, </w:t>
      </w:r>
      <w:r w:rsidRPr="00AC7C0E">
        <w:rPr>
          <w:sz w:val="16"/>
          <w:szCs w:val="16"/>
          <w:lang w:val="en-US"/>
        </w:rPr>
        <w:t>and Proglaze</w:t>
      </w:r>
      <w:r w:rsidRPr="00AC7C0E">
        <w:rPr>
          <w:sz w:val="16"/>
          <w:szCs w:val="16"/>
          <w:vertAlign w:val="superscript"/>
          <w:lang w:val="en-US"/>
        </w:rPr>
        <w:t>®</w:t>
      </w:r>
      <w:r w:rsidRPr="00AC7C0E">
        <w:rPr>
          <w:sz w:val="16"/>
          <w:szCs w:val="16"/>
          <w:lang w:val="en-US"/>
        </w:rPr>
        <w:t xml:space="preserve"> are registered trademarks of Tremco</w:t>
      </w:r>
      <w:r w:rsidR="00A825AC">
        <w:rPr>
          <w:sz w:val="16"/>
          <w:szCs w:val="16"/>
          <w:lang w:val="en-US"/>
        </w:rPr>
        <w:t xml:space="preserve"> CPG</w:t>
      </w:r>
      <w:r w:rsidRPr="00AC7C0E">
        <w:rPr>
          <w:sz w:val="16"/>
          <w:szCs w:val="16"/>
          <w:lang w:val="en-US"/>
        </w:rPr>
        <w:t>, Inc.</w:t>
      </w:r>
    </w:p>
    <w:p w14:paraId="0E843B1B" w14:textId="3C703540" w:rsidR="00AC7C0E" w:rsidRPr="007D2F24" w:rsidRDefault="00AC7C0E" w:rsidP="00AC7C0E">
      <w:pPr>
        <w:pStyle w:val="CMT"/>
        <w:spacing w:before="0"/>
        <w:rPr>
          <w:lang w:val="en-US"/>
        </w:rPr>
      </w:pPr>
      <w:r>
        <w:rPr>
          <w:sz w:val="16"/>
          <w:lang w:val="en-US"/>
        </w:rPr>
        <w:t>T</w:t>
      </w:r>
      <w:r w:rsidRPr="004450B9">
        <w:rPr>
          <w:sz w:val="16"/>
        </w:rPr>
        <w:t>his document is Copyright</w:t>
      </w:r>
      <w:r w:rsidRPr="004450B9">
        <w:rPr>
          <w:sz w:val="16"/>
          <w:vertAlign w:val="superscript"/>
        </w:rPr>
        <w:t xml:space="preserve">© </w:t>
      </w:r>
      <w:r w:rsidRPr="004450B9">
        <w:rPr>
          <w:sz w:val="16"/>
        </w:rPr>
        <w:t>20</w:t>
      </w:r>
      <w:r w:rsidR="00A825AC">
        <w:rPr>
          <w:sz w:val="16"/>
        </w:rPr>
        <w:t>24</w:t>
      </w:r>
      <w:r w:rsidRPr="004450B9">
        <w:rPr>
          <w:sz w:val="16"/>
        </w:rPr>
        <w:t xml:space="preserve"> by Tremco</w:t>
      </w:r>
      <w:r w:rsidR="00A825AC">
        <w:rPr>
          <w:sz w:val="16"/>
        </w:rPr>
        <w:t xml:space="preserve"> CPG</w:t>
      </w:r>
      <w:r w:rsidRPr="004450B9">
        <w:rPr>
          <w:sz w:val="16"/>
        </w:rPr>
        <w:t>, Inc.</w:t>
      </w:r>
    </w:p>
    <w:p w14:paraId="0E843B1C" w14:textId="77777777"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837364">
        <w:t>2</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0E843B1D" w14:textId="77777777" w:rsidR="00FA28AD" w:rsidRPr="00C24B16" w:rsidRDefault="00FA28AD" w:rsidP="00FA28AD">
      <w:pPr>
        <w:pStyle w:val="PRT"/>
      </w:pPr>
      <w:r w:rsidRPr="00FA28AD">
        <w:t>GENERAL</w:t>
      </w:r>
    </w:p>
    <w:p w14:paraId="0E843B1E" w14:textId="77777777" w:rsidR="00C62BB6" w:rsidRPr="00424BF3" w:rsidRDefault="00A83E3C" w:rsidP="00792AAB">
      <w:pPr>
        <w:pStyle w:val="ART"/>
      </w:pPr>
      <w:r>
        <w:t>SUMMARY</w:t>
      </w:r>
    </w:p>
    <w:p w14:paraId="0E843B1F" w14:textId="77777777" w:rsidR="005F15A7" w:rsidRDefault="00A83E3C" w:rsidP="00792AAB">
      <w:pPr>
        <w:pStyle w:val="PR1"/>
      </w:pPr>
      <w:r>
        <w:rPr>
          <w:lang w:val="en-US"/>
        </w:rPr>
        <w:t>Section includes fluid-applied, vapor-</w:t>
      </w:r>
      <w:r w:rsidR="00837364">
        <w:rPr>
          <w:lang w:val="en-US"/>
        </w:rPr>
        <w:t>permeable</w:t>
      </w:r>
      <w:r>
        <w:rPr>
          <w:lang w:val="en-US"/>
        </w:rPr>
        <w:t xml:space="preserve"> membrane air barriers</w:t>
      </w:r>
      <w:r w:rsidR="005F15A7">
        <w:t>.</w:t>
      </w:r>
    </w:p>
    <w:p w14:paraId="0E843B20" w14:textId="77777777" w:rsidR="00C62BB6" w:rsidRPr="00424BF3" w:rsidRDefault="00176552" w:rsidP="00176552">
      <w:pPr>
        <w:pStyle w:val="ART"/>
      </w:pPr>
      <w:r>
        <w:t>RELATED REQUIREMENTS</w:t>
      </w:r>
    </w:p>
    <w:p w14:paraId="0E843B21"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E843B22"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0E843B23"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0E843B24" w14:textId="77777777" w:rsidR="00DE3E88" w:rsidRPr="00A43F52" w:rsidRDefault="00DE3E88" w:rsidP="00DE3E88">
      <w:pPr>
        <w:pStyle w:val="PR2"/>
        <w:outlineLvl w:val="9"/>
      </w:pPr>
      <w:r>
        <w:t>Section 04 21 13 "Brick Masonry" for compatibility with flashing components.</w:t>
      </w:r>
    </w:p>
    <w:p w14:paraId="0E843B25" w14:textId="180BD9F2" w:rsidR="00DE3E88" w:rsidRPr="00A43F52" w:rsidRDefault="00DE3E88" w:rsidP="00DE3E88">
      <w:pPr>
        <w:pStyle w:val="PR2"/>
        <w:outlineLvl w:val="9"/>
      </w:pPr>
      <w:r>
        <w:rPr>
          <w:lang w:val="en-US"/>
        </w:rPr>
        <w:t xml:space="preserve">Section 06 16 00 "Sheathing" for air barrier </w:t>
      </w:r>
      <w:r w:rsidR="007243C2">
        <w:rPr>
          <w:lang w:val="en-US"/>
        </w:rPr>
        <w:t>substrates</w:t>
      </w:r>
      <w:r w:rsidR="007243C2" w:rsidRPr="002927C3">
        <w:rPr>
          <w:lang w:val="en-US"/>
        </w:rPr>
        <w:t xml:space="preserve"> [</w:t>
      </w:r>
      <w:r>
        <w:rPr>
          <w:lang w:val="en-US"/>
        </w:rPr>
        <w:t xml:space="preserve"> and joint treatments</w:t>
      </w:r>
      <w:r w:rsidRPr="002927C3">
        <w:rPr>
          <w:lang w:val="en-US"/>
        </w:rPr>
        <w:t>]</w:t>
      </w:r>
      <w:r>
        <w:rPr>
          <w:lang w:val="en-US"/>
        </w:rPr>
        <w:t>.</w:t>
      </w:r>
    </w:p>
    <w:p w14:paraId="0E843B26" w14:textId="77777777" w:rsidR="00DE3E88" w:rsidRPr="00A43F52" w:rsidRDefault="00DE3E88" w:rsidP="00DE3E88">
      <w:pPr>
        <w:pStyle w:val="PR2"/>
        <w:outlineLvl w:val="9"/>
      </w:pPr>
      <w:r>
        <w:rPr>
          <w:lang w:val="en-US"/>
        </w:rPr>
        <w:t>Division 07 roofing Sections for roof assembly air barriers and interface coordination.</w:t>
      </w:r>
    </w:p>
    <w:p w14:paraId="0E843B27"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r w:rsidRPr="00A43F52">
        <w:t>aluminum-framed entrances and storefronts</w:t>
      </w:r>
      <w:r w:rsidRPr="002927C3">
        <w:t>]</w:t>
      </w:r>
      <w:r w:rsidRPr="00A43F52">
        <w:t xml:space="preserve"> </w:t>
      </w:r>
      <w:r w:rsidRPr="002927C3">
        <w:t>[</w:t>
      </w:r>
      <w:r w:rsidRPr="00A43F52">
        <w:t>aluminum windows</w:t>
      </w:r>
      <w:r w:rsidRPr="002927C3">
        <w:t>]</w:t>
      </w:r>
      <w:r w:rsidRPr="00A43F52">
        <w:t xml:space="preserve"> </w:t>
      </w:r>
      <w:r w:rsidRPr="002927C3">
        <w:t>[</w:t>
      </w:r>
      <w:r w:rsidRPr="00A43F52">
        <w:t>glazed aluminum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0E843B28" w14:textId="77777777" w:rsidR="00A41C22" w:rsidRPr="003B0713" w:rsidRDefault="00176552" w:rsidP="00B8630A">
      <w:pPr>
        <w:pStyle w:val="ART"/>
      </w:pPr>
      <w:r w:rsidRPr="003B0713">
        <w:t>REFERENCES</w:t>
      </w:r>
    </w:p>
    <w:p w14:paraId="0E843B29"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E843B2A"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E843B2D"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E843B2E"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E843B2F"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E843B30"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E843B31"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E843B32"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E843B33"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E843B34"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E843B35"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E843B36"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E843B37"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E843B38"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E843B39"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0E843B3A"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0E843B3B" w14:textId="77777777" w:rsidR="007C3FB6" w:rsidRPr="007C3FB6" w:rsidRDefault="007C3FB6" w:rsidP="00DB40B3">
      <w:pPr>
        <w:pStyle w:val="PR1"/>
        <w:rPr>
          <w:color w:val="006600"/>
        </w:rPr>
      </w:pPr>
      <w:r w:rsidRPr="007C3FB6">
        <w:rPr>
          <w:color w:val="006600"/>
          <w:lang w:val="en-US"/>
        </w:rPr>
        <w:t xml:space="preserve">UL Environment Greenguard Certification: </w:t>
      </w:r>
      <w:hyperlink r:id="rId13" w:history="1">
        <w:r w:rsidRPr="007C3FB6">
          <w:rPr>
            <w:rStyle w:val="Hyperlink"/>
            <w:color w:val="006600"/>
            <w:lang w:val="en-US"/>
          </w:rPr>
          <w:t>www.greenguard.org</w:t>
        </w:r>
      </w:hyperlink>
      <w:r w:rsidRPr="007C3FB6">
        <w:rPr>
          <w:color w:val="006600"/>
          <w:lang w:val="en-US"/>
        </w:rPr>
        <w:t xml:space="preserve"> </w:t>
      </w:r>
    </w:p>
    <w:p w14:paraId="0E843B3C" w14:textId="77777777" w:rsidR="007C3FB6" w:rsidRPr="007C3FB6" w:rsidRDefault="007C3FB6" w:rsidP="007C3FB6">
      <w:pPr>
        <w:pStyle w:val="PR2"/>
        <w:spacing w:before="240"/>
        <w:rPr>
          <w:color w:val="006600"/>
        </w:rPr>
      </w:pPr>
      <w:r w:rsidRPr="007C3FB6">
        <w:rPr>
          <w:color w:val="006600"/>
          <w:lang w:val="en-US"/>
        </w:rPr>
        <w:t>Greenguard Certification Product Guide</w:t>
      </w:r>
    </w:p>
    <w:p w14:paraId="0E843B3D" w14:textId="77777777" w:rsidR="005F44D9" w:rsidRPr="007C3FB6" w:rsidRDefault="005F44D9" w:rsidP="005F44D9">
      <w:pPr>
        <w:pStyle w:val="PR1"/>
      </w:pPr>
      <w:r w:rsidRPr="007C3FB6">
        <w:rPr>
          <w:lang w:val="en-US"/>
        </w:rPr>
        <w:t xml:space="preserve">National Fire Protection Association (NFPA): </w:t>
      </w:r>
      <w:hyperlink r:id="rId14" w:history="1">
        <w:r w:rsidRPr="007C3FB6">
          <w:rPr>
            <w:rStyle w:val="Hyperlink"/>
            <w:color w:val="auto"/>
            <w:lang w:val="en-US"/>
          </w:rPr>
          <w:t>www.nfpa.org</w:t>
        </w:r>
      </w:hyperlink>
      <w:r w:rsidRPr="007C3FB6">
        <w:rPr>
          <w:lang w:val="en-US"/>
        </w:rPr>
        <w:t xml:space="preserve">: </w:t>
      </w:r>
    </w:p>
    <w:p w14:paraId="0E843B3E" w14:textId="77777777" w:rsidR="005F44D9" w:rsidRPr="007C3FB6" w:rsidRDefault="005F44D9" w:rsidP="005F44D9">
      <w:pPr>
        <w:pStyle w:val="PR2"/>
        <w:spacing w:before="240"/>
      </w:pPr>
      <w:r w:rsidRPr="007C3FB6">
        <w:rPr>
          <w:lang w:val="en-US"/>
        </w:rPr>
        <w:t>NFPA 285</w:t>
      </w:r>
      <w:r>
        <w:rPr>
          <w:lang w:val="en-US"/>
        </w:rPr>
        <w:t> - </w:t>
      </w:r>
      <w:r w:rsidRPr="007C3FB6">
        <w:rPr>
          <w:lang w:val="en-US"/>
        </w:rPr>
        <w:t>Standard Fire Test Method For Evaluation Of Fire Propagation Characteristics Of Exterior Non-Load-Bearing Wall Assemblies Containing Combustible Components</w:t>
      </w:r>
    </w:p>
    <w:p w14:paraId="0E843B3F"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5" w:history="1">
        <w:r w:rsidRPr="00424BF3">
          <w:rPr>
            <w:rStyle w:val="Hyperlink"/>
            <w:color w:val="008000"/>
          </w:rPr>
          <w:t>www.epa.gov</w:t>
        </w:r>
      </w:hyperlink>
      <w:r w:rsidR="00275F5C">
        <w:rPr>
          <w:color w:val="008000"/>
        </w:rPr>
        <w:t>:</w:t>
      </w:r>
    </w:p>
    <w:p w14:paraId="0E843B40"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0E843B41"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6" w:history="1">
        <w:r w:rsidRPr="00424BF3">
          <w:rPr>
            <w:rStyle w:val="Hyperlink"/>
            <w:color w:val="008000"/>
          </w:rPr>
          <w:t>www.usgbc.org</w:t>
        </w:r>
      </w:hyperlink>
      <w:r w:rsidR="00275F5C">
        <w:rPr>
          <w:color w:val="008000"/>
        </w:rPr>
        <w:t>:</w:t>
      </w:r>
    </w:p>
    <w:p w14:paraId="0E843B42"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0E843B43" w14:textId="77777777" w:rsidR="00B8630A" w:rsidRPr="00424BF3" w:rsidRDefault="00B8630A" w:rsidP="00B8630A">
      <w:pPr>
        <w:pStyle w:val="ART"/>
      </w:pPr>
      <w:r w:rsidRPr="00424BF3">
        <w:t>ADMINISTRATIVE REQUIREMENTS</w:t>
      </w:r>
    </w:p>
    <w:p w14:paraId="0E843B44"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E843B45"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E843B46"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E843B47" w14:textId="77777777" w:rsidR="00C945BB" w:rsidRPr="00613800" w:rsidRDefault="00C945BB" w:rsidP="00C945BB">
      <w:pPr>
        <w:pStyle w:val="CMT"/>
      </w:pPr>
      <w:r w:rsidRPr="00C945BB">
        <w:t>Specifier</w:t>
      </w:r>
      <w:r>
        <w:t xml:space="preserve">: Tremco provides detailed </w:t>
      </w:r>
      <w:r w:rsidRPr="00C945B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0E843B48" w14:textId="77777777" w:rsidR="00C945BB" w:rsidRPr="00613800" w:rsidRDefault="00C945BB" w:rsidP="00C945B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E843B49" w14:textId="77777777" w:rsidR="00C62BB6" w:rsidRPr="00424BF3" w:rsidRDefault="00FC11C6" w:rsidP="00B8630A">
      <w:pPr>
        <w:pStyle w:val="ART"/>
      </w:pPr>
      <w:r w:rsidRPr="00424BF3">
        <w:t xml:space="preserve">ACTION </w:t>
      </w:r>
      <w:r w:rsidR="00C62BB6" w:rsidRPr="00424BF3">
        <w:t>SUBMITTALS</w:t>
      </w:r>
    </w:p>
    <w:p w14:paraId="0E843B4A"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E843B4B" w14:textId="77777777" w:rsidR="0022216D" w:rsidRPr="0022216D" w:rsidRDefault="0022216D" w:rsidP="00B8630A">
      <w:pPr>
        <w:pStyle w:val="PR2"/>
        <w:spacing w:before="240"/>
      </w:pPr>
      <w:r>
        <w:rPr>
          <w:lang w:val="en-US"/>
        </w:rPr>
        <w:t>Technical data indicating compliance with requirements.</w:t>
      </w:r>
    </w:p>
    <w:p w14:paraId="0E843B4C"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E843B4D" w14:textId="77777777" w:rsidR="003C08EF" w:rsidRPr="00424BF3" w:rsidRDefault="003C08EF" w:rsidP="00B8630A">
      <w:pPr>
        <w:pStyle w:val="PR1"/>
        <w:rPr>
          <w:color w:val="006600"/>
        </w:rPr>
      </w:pPr>
      <w:r w:rsidRPr="00424BF3">
        <w:rPr>
          <w:color w:val="006600"/>
        </w:rPr>
        <w:t>LEED Submittals:</w:t>
      </w:r>
    </w:p>
    <w:p w14:paraId="0E843B4E"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E843B4F"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E843B50" w14:textId="77777777" w:rsidR="002E4CC2" w:rsidRPr="006F25F7" w:rsidRDefault="002E4CC2" w:rsidP="003B0713">
      <w:pPr>
        <w:pStyle w:val="CMT"/>
        <w:rPr>
          <w:lang w:val="en-US"/>
        </w:rPr>
      </w:pPr>
      <w:r w:rsidRPr="00424BF3">
        <w:lastRenderedPageBreak/>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E843B51"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0E843B52" w14:textId="77777777" w:rsidR="006F25F7" w:rsidRPr="006F25F7" w:rsidRDefault="006F25F7" w:rsidP="006F25F7">
      <w:pPr>
        <w:pStyle w:val="PR1"/>
      </w:pPr>
      <w:r>
        <w:rPr>
          <w:lang w:val="en-US"/>
        </w:rPr>
        <w:t>Shop Drawings: Show locations for air barrier. Show details for each type of substrate, joints, and edge conditions, including flashings, counterflashings, penetrations, transitions, and terminations.</w:t>
      </w:r>
    </w:p>
    <w:p w14:paraId="0E843B53" w14:textId="4423A00E" w:rsidR="006F25F7" w:rsidRPr="00424BF3" w:rsidRDefault="006F25F7" w:rsidP="006F25F7">
      <w:pPr>
        <w:pStyle w:val="PR2"/>
        <w:spacing w:before="240"/>
      </w:pPr>
      <w:r>
        <w:t>Show location</w:t>
      </w:r>
      <w:r>
        <w:rPr>
          <w:lang w:val="en-US"/>
        </w:rPr>
        <w:t xml:space="preserve"> of transition </w:t>
      </w:r>
      <w:r w:rsidR="00616CD7">
        <w:rPr>
          <w:lang w:val="en-US"/>
        </w:rPr>
        <w:t xml:space="preserve">and accessory materials providing connectivity </w:t>
      </w:r>
      <w:r w:rsidR="00D075E4">
        <w:rPr>
          <w:lang w:val="en-US"/>
        </w:rPr>
        <w:t>throughout</w:t>
      </w:r>
      <w:r w:rsidR="00616CD7">
        <w:rPr>
          <w:lang w:val="en-US"/>
        </w:rPr>
        <w:t xml:space="preserve"> the </w:t>
      </w:r>
      <w:r>
        <w:rPr>
          <w:lang w:val="en-US"/>
        </w:rPr>
        <w:t>assemblies.</w:t>
      </w:r>
    </w:p>
    <w:p w14:paraId="0E843B54" w14:textId="77777777" w:rsidR="00FC11C6" w:rsidRPr="00424BF3" w:rsidRDefault="00FC11C6" w:rsidP="00B8630A">
      <w:pPr>
        <w:pStyle w:val="ART"/>
      </w:pPr>
      <w:r w:rsidRPr="00424BF3">
        <w:t>INFORMATIONAL SUBMITTALS</w:t>
      </w:r>
    </w:p>
    <w:p w14:paraId="0E843B55"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E843B58" w14:textId="4D8963AE" w:rsidR="00B8630A" w:rsidRPr="00C32315" w:rsidRDefault="00560113" w:rsidP="009E0557">
      <w:pPr>
        <w:pStyle w:val="PR2"/>
        <w:spacing w:before="240"/>
        <w:outlineLvl w:val="9"/>
      </w:pPr>
      <w:r>
        <w:rPr>
          <w:lang w:val="en-US"/>
        </w:rPr>
        <w:t>Certification of manufacturer's approval of Installer.</w:t>
      </w:r>
    </w:p>
    <w:p w14:paraId="0E843B59"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E843B5A"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r w:rsidR="007B5962" w:rsidRPr="00016DD5">
        <w:t>Greenguard Children and Schools Certification</w:t>
      </w:r>
      <w:r>
        <w:rPr>
          <w:lang w:val="en-US"/>
        </w:rPr>
        <w:t xml:space="preserve"> or comparable certification acceptable to Architect</w:t>
      </w:r>
      <w:r w:rsidR="007B5962" w:rsidRPr="00016DD5">
        <w:t>.</w:t>
      </w:r>
    </w:p>
    <w:p w14:paraId="0E843B5B" w14:textId="77777777" w:rsidR="005F44D9" w:rsidRPr="005F44D9" w:rsidRDefault="005F44D9" w:rsidP="005F44D9">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0E843B5C" w14:textId="77777777" w:rsidR="005F44D9" w:rsidRPr="00611565" w:rsidRDefault="005F44D9" w:rsidP="005F44D9">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0E843B5D" w14:textId="5629E358" w:rsidR="00CF2A37" w:rsidRPr="00D761CC" w:rsidRDefault="00CF2A37" w:rsidP="00CF2A37">
      <w:pPr>
        <w:pStyle w:val="PR1"/>
      </w:pPr>
      <w:r>
        <w:rPr>
          <w:lang w:val="en-US"/>
        </w:rPr>
        <w:t xml:space="preserve">Product Test Reports: </w:t>
      </w:r>
      <w:r w:rsidR="007243C2">
        <w:rPr>
          <w:lang w:val="en-US"/>
        </w:rPr>
        <w:t>Test</w:t>
      </w:r>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E843B5E"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E843B5F" w14:textId="77777777" w:rsidR="00B8630A" w:rsidRPr="00424BF3" w:rsidRDefault="00B8630A" w:rsidP="00B8630A">
      <w:pPr>
        <w:pStyle w:val="PR1"/>
      </w:pPr>
      <w:r w:rsidRPr="00424BF3">
        <w:t>Field quality control reports.</w:t>
      </w:r>
    </w:p>
    <w:p w14:paraId="0E843B60" w14:textId="77777777" w:rsidR="00B8630A" w:rsidRPr="00424BF3" w:rsidRDefault="00B8630A" w:rsidP="00B8630A">
      <w:pPr>
        <w:pStyle w:val="ART"/>
      </w:pPr>
      <w:r w:rsidRPr="00424BF3">
        <w:t>QUALITY ASSURANCE</w:t>
      </w:r>
    </w:p>
    <w:p w14:paraId="0E843B61"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4669C8">
        <w:t>A</w:t>
      </w:r>
      <w:r w:rsidR="00A00E15" w:rsidRPr="005077DD">
        <w:t xml:space="preserve"> firm with minimum </w:t>
      </w:r>
      <w:r w:rsidR="002927C3" w:rsidRPr="002927C3">
        <w:t>[</w:t>
      </w:r>
      <w:r w:rsidR="00075134">
        <w:rPr>
          <w:lang w:val="en-US"/>
        </w:rPr>
        <w:t>three</w:t>
      </w:r>
      <w:r w:rsidR="002927C3" w:rsidRPr="002927C3">
        <w:t>]</w:t>
      </w:r>
      <w:r w:rsidR="00A00E15" w:rsidRPr="005077DD">
        <w:t xml:space="preserve"> years experience in </w:t>
      </w:r>
      <w:r w:rsidR="00A00E15">
        <w:t>installation</w:t>
      </w:r>
      <w:r w:rsidR="00A00E15" w:rsidRPr="005077DD">
        <w:t xml:space="preserve"> of specified products in successful use on similar projects, employing workers</w:t>
      </w:r>
      <w:r w:rsidR="00725189">
        <w:rPr>
          <w:lang w:val="en-US"/>
        </w:rPr>
        <w:t xml:space="preserve"> trained by manufacturer</w:t>
      </w:r>
      <w:r w:rsidR="00A00E15" w:rsidRPr="005077DD">
        <w:t xml:space="preserve">, including a full-time on-site supervisor with a minimum of </w:t>
      </w:r>
      <w:r w:rsidR="002927C3" w:rsidRPr="002927C3">
        <w:t>[</w:t>
      </w:r>
      <w:r w:rsidR="00A00E15" w:rsidRPr="005077DD">
        <w:t>three</w:t>
      </w:r>
      <w:r w:rsidR="002927C3" w:rsidRPr="002927C3">
        <w:t>]</w:t>
      </w:r>
      <w:r w:rsidR="00A00E15" w:rsidRPr="005077DD">
        <w:t xml:space="preserve"> years experience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E843B64" w14:textId="09EB49DD" w:rsidR="00731894" w:rsidRPr="00731894" w:rsidRDefault="00C32315" w:rsidP="00C32315">
      <w:pPr>
        <w:pStyle w:val="PR1"/>
      </w:pPr>
      <w:r>
        <w:rPr>
          <w:lang w:val="en-US"/>
        </w:rPr>
        <w:t xml:space="preserve">Manufacturer Qualifications: </w:t>
      </w:r>
      <w:r w:rsidR="00731894" w:rsidRPr="005077DD">
        <w:t>A qualified manufacturer</w:t>
      </w:r>
      <w:r w:rsidR="005E1356">
        <w:t xml:space="preserve"> </w:t>
      </w:r>
      <w:r w:rsidR="002927C3" w:rsidRPr="002927C3">
        <w:t>[</w:t>
      </w:r>
      <w:r w:rsidR="00731894" w:rsidRPr="005077DD">
        <w:t>listed in this Section</w:t>
      </w:r>
      <w:r w:rsidR="002927C3" w:rsidRPr="002927C3">
        <w:t>]</w:t>
      </w:r>
      <w:r w:rsidR="00731894" w:rsidRPr="005077DD">
        <w:t xml:space="preserve"> with minimum five years experience in manufacture of </w:t>
      </w:r>
      <w:r w:rsidR="00560113">
        <w:rPr>
          <w:lang w:val="en-US"/>
        </w:rPr>
        <w:t>air barrier membrane</w:t>
      </w:r>
      <w:r w:rsidR="00731894" w:rsidRPr="005077DD">
        <w:t xml:space="preserve"> </w:t>
      </w:r>
      <w:r w:rsidR="00731894">
        <w:rPr>
          <w:lang w:val="en-US"/>
        </w:rPr>
        <w:t>as one of its principal products.</w:t>
      </w:r>
    </w:p>
    <w:p w14:paraId="0E843B65" w14:textId="418575F7" w:rsidR="00C32315" w:rsidRPr="00C32315" w:rsidRDefault="00C32315" w:rsidP="00C32315">
      <w:pPr>
        <w:pStyle w:val="PR2"/>
        <w:spacing w:before="240"/>
      </w:pPr>
      <w:r>
        <w:t>Manufacturer's product submitted</w:t>
      </w:r>
      <w:r w:rsidR="007243C2">
        <w:t xml:space="preserve"> </w:t>
      </w:r>
      <w:r>
        <w:t>has been in satisfactory operation on five similar installations for at least five years</w:t>
      </w:r>
      <w:r>
        <w:rPr>
          <w:lang w:val="en-US"/>
        </w:rPr>
        <w:t>.</w:t>
      </w:r>
    </w:p>
    <w:p w14:paraId="0E843B66" w14:textId="77777777" w:rsidR="00560113" w:rsidRPr="00560113" w:rsidRDefault="00560113" w:rsidP="00560113">
      <w:pPr>
        <w:pStyle w:val="CMT"/>
        <w:rPr>
          <w:lang w:val="en-US"/>
        </w:rPr>
      </w:pPr>
      <w:r>
        <w:rPr>
          <w:lang w:val="en-US"/>
        </w:rPr>
        <w:lastRenderedPageBreak/>
        <w:t>Specifier: Retain subparagraph below if ABAA certification is Project requirement.</w:t>
      </w:r>
    </w:p>
    <w:p w14:paraId="0E843B67" w14:textId="77777777" w:rsidR="00C32315" w:rsidRDefault="00C32315" w:rsidP="00C32315">
      <w:pPr>
        <w:pStyle w:val="PR2"/>
        <w:outlineLvl w:val="9"/>
      </w:pPr>
      <w:r>
        <w:t>Manufacturer is accredited by the Air Barrier Association of America.</w:t>
      </w:r>
    </w:p>
    <w:p w14:paraId="0E843B68" w14:textId="77777777" w:rsidR="00731894" w:rsidRPr="005077DD" w:rsidRDefault="00731894" w:rsidP="00731894">
      <w:pPr>
        <w:pStyle w:val="CMT"/>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E843B69"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E843B6A" w14:textId="77777777" w:rsidR="00731894" w:rsidRPr="005077DD" w:rsidRDefault="00731894" w:rsidP="00731894">
      <w:pPr>
        <w:pStyle w:val="PR3"/>
        <w:spacing w:before="240"/>
      </w:pPr>
      <w:r w:rsidRPr="005077DD">
        <w:t>Completed and signed Substitution Request form.</w:t>
      </w:r>
    </w:p>
    <w:p w14:paraId="0E843B6B" w14:textId="77777777" w:rsidR="00731894" w:rsidRPr="005077DD" w:rsidRDefault="00731894" w:rsidP="00731894">
      <w:pPr>
        <w:pStyle w:val="PR3"/>
        <w:outlineLvl w:val="9"/>
      </w:pPr>
      <w:r w:rsidRPr="005077DD">
        <w:t>Product data, including certified independent test data indicating compliance with requirements.</w:t>
      </w:r>
    </w:p>
    <w:p w14:paraId="0E843B6C"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0E843B6D"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0E843B6E" w14:textId="77777777" w:rsidR="00560113" w:rsidRDefault="00560113" w:rsidP="00560113">
      <w:pPr>
        <w:pStyle w:val="PR3"/>
        <w:outlineLvl w:val="9"/>
      </w:pPr>
      <w:r>
        <w:t>Certificate of ABAA accreditation if required for Project.</w:t>
      </w:r>
    </w:p>
    <w:p w14:paraId="0E843B6F" w14:textId="77777777" w:rsidR="00731894" w:rsidRPr="005077DD" w:rsidRDefault="00731894" w:rsidP="00731894">
      <w:pPr>
        <w:pStyle w:val="PR3"/>
      </w:pPr>
      <w:r w:rsidRPr="005077DD">
        <w:t>Sample warranty.</w:t>
      </w:r>
    </w:p>
    <w:p w14:paraId="0E843B70" w14:textId="77777777" w:rsidR="00A00E15" w:rsidRPr="00A00E15" w:rsidRDefault="00A00E15" w:rsidP="00A00E15">
      <w:pPr>
        <w:pStyle w:val="CMT"/>
        <w:rPr>
          <w:lang w:val="en-US"/>
        </w:rPr>
      </w:pPr>
      <w:r>
        <w:rPr>
          <w:lang w:val="en-US"/>
        </w:rPr>
        <w:t xml:space="preserve">Specifier: Retain "Air Barrier Inspector Qualifications" Paragraph if Contractor </w:t>
      </w:r>
      <w:proofErr w:type="gramStart"/>
      <w:r>
        <w:rPr>
          <w:lang w:val="en-US"/>
        </w:rPr>
        <w:t>is required</w:t>
      </w:r>
      <w:proofErr w:type="gramEnd"/>
      <w:r>
        <w:rPr>
          <w:lang w:val="en-US"/>
        </w:rPr>
        <w:t xml:space="preserve"> to provide inspections under Part 3 Field Quality Control article.</w:t>
      </w:r>
    </w:p>
    <w:p w14:paraId="0E843B71"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0E843B72" w14:textId="77777777" w:rsidR="00A00E15" w:rsidRPr="004114BA" w:rsidRDefault="00A00E15" w:rsidP="00A00E15">
      <w:pPr>
        <w:pStyle w:val="PR2"/>
        <w:spacing w:before="240"/>
      </w:pPr>
      <w:r w:rsidRPr="004114BA">
        <w:t>An authorized full-time technical employee of the manufacturer.</w:t>
      </w:r>
    </w:p>
    <w:p w14:paraId="0E843B73" w14:textId="77777777" w:rsidR="00A00E15" w:rsidRPr="004114BA" w:rsidRDefault="00A00E15" w:rsidP="00A00E15">
      <w:pPr>
        <w:pStyle w:val="PR2"/>
      </w:pPr>
      <w:r>
        <w:t>A</w:t>
      </w:r>
      <w:r>
        <w:rPr>
          <w:lang w:val="en-US"/>
        </w:rPr>
        <w:t xml:space="preserve"> </w:t>
      </w:r>
      <w:r w:rsidRPr="004114BA">
        <w:t>i</w:t>
      </w:r>
      <w:r>
        <w:t>ndependent party certified as a</w:t>
      </w:r>
      <w:r>
        <w:rPr>
          <w:lang w:val="en-US"/>
        </w:rPr>
        <w:t xml:space="preserve">n air barrier inspector </w:t>
      </w:r>
      <w:r w:rsidRPr="004114BA">
        <w:t xml:space="preserve">by the </w:t>
      </w:r>
      <w:r>
        <w:rPr>
          <w:lang w:val="en-US"/>
        </w:rPr>
        <w:t>ABAA or other certifying organization acceptable to Architect</w:t>
      </w:r>
      <w:r w:rsidRPr="004114BA">
        <w:t>, retained by the Contractor.</w:t>
      </w:r>
    </w:p>
    <w:p w14:paraId="0E843B74"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E843B75"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E843B76" w14:textId="77777777" w:rsidR="006C7B78" w:rsidRDefault="006C7B78" w:rsidP="006C7B78">
      <w:pPr>
        <w:pStyle w:val="ART"/>
      </w:pPr>
      <w:r>
        <w:t>DELIVERY, STORAGE AND HANDLING</w:t>
      </w:r>
    </w:p>
    <w:p w14:paraId="0E843B77" w14:textId="77777777" w:rsidR="006C7B78" w:rsidRDefault="006C7B78" w:rsidP="006C7B78">
      <w:pPr>
        <w:pStyle w:val="PR1"/>
      </w:pPr>
      <w:r>
        <w:t>Accept materials on site in manufacturer</w:t>
      </w:r>
      <w:r w:rsidR="00CB4456">
        <w:t>'s unopened original packaging</w:t>
      </w:r>
      <w:r>
        <w:t>.</w:t>
      </w:r>
    </w:p>
    <w:p w14:paraId="0E843B78"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E843B79"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E843B7A"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E843B7B" w14:textId="77777777" w:rsidR="006C7B78" w:rsidRDefault="006C7B78" w:rsidP="006C7B78">
      <w:pPr>
        <w:pStyle w:val="ART"/>
      </w:pPr>
      <w:r>
        <w:lastRenderedPageBreak/>
        <w:t>ENVIRONMENTAL REQUIREMENTS</w:t>
      </w:r>
    </w:p>
    <w:p w14:paraId="0E843B7C"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0E843B7D" w14:textId="77777777" w:rsidR="00D761CC" w:rsidRDefault="00D761CC" w:rsidP="00D761CC">
      <w:pPr>
        <w:pStyle w:val="PR2"/>
        <w:spacing w:before="240"/>
      </w:pPr>
      <w:r>
        <w:t>Protect substrates from environmental conditions that affect air-barrier performance.</w:t>
      </w:r>
    </w:p>
    <w:p w14:paraId="0E843B7E" w14:textId="77777777" w:rsidR="00D761CC" w:rsidRDefault="00D761CC" w:rsidP="00D761CC">
      <w:pPr>
        <w:pStyle w:val="PR2"/>
      </w:pPr>
      <w:r>
        <w:t>Do not apply air barrier to a damp or wet substrate or during snow, rain, fog, or mist.</w:t>
      </w:r>
    </w:p>
    <w:p w14:paraId="0E843B7F" w14:textId="77777777" w:rsidR="006C7B78" w:rsidRDefault="006C7B78" w:rsidP="006C7B78">
      <w:pPr>
        <w:pStyle w:val="ART"/>
      </w:pPr>
      <w:r>
        <w:t>SCHEDULING</w:t>
      </w:r>
    </w:p>
    <w:p w14:paraId="0E843B80"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E843B81"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E843B82" w14:textId="77777777" w:rsidR="006C7B78" w:rsidRDefault="005869AC" w:rsidP="006C7B78">
      <w:pPr>
        <w:pStyle w:val="PR1"/>
      </w:pPr>
      <w:r>
        <w:t>Ensure air barrier materials</w:t>
      </w:r>
      <w:r w:rsidR="006C7B78">
        <w:t xml:space="preserve"> are cured before covering with other materials.</w:t>
      </w:r>
    </w:p>
    <w:p w14:paraId="0E843B83" w14:textId="77777777" w:rsidR="00C62BB6" w:rsidRPr="00424BF3" w:rsidRDefault="00C62BB6" w:rsidP="00B8630A">
      <w:pPr>
        <w:pStyle w:val="ART"/>
      </w:pPr>
      <w:r w:rsidRPr="00424BF3">
        <w:t>WARRANTY</w:t>
      </w:r>
    </w:p>
    <w:p w14:paraId="0E843B84"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E843B85"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E843B86"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E843B87"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E843B88" w14:textId="6F0AB9AF" w:rsidR="00016DD5" w:rsidRPr="000847DD" w:rsidRDefault="00803141" w:rsidP="00803141">
      <w:pPr>
        <w:pStyle w:val="PR2"/>
        <w:outlineLvl w:val="9"/>
      </w:pPr>
      <w:r>
        <w:t>Warranty Period</w:t>
      </w:r>
      <w:r w:rsidR="002927C3">
        <w:t xml:space="preserve">: </w:t>
      </w:r>
      <w:r w:rsidR="002927C3" w:rsidRPr="002927C3">
        <w:rPr>
          <w:lang w:val="en-US"/>
        </w:rPr>
        <w:t>[</w:t>
      </w:r>
      <w:r w:rsidR="00996E26">
        <w:rPr>
          <w:lang w:val="en-US"/>
        </w:rPr>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E843B89"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E843B8A"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E843B8B" w14:textId="77777777" w:rsidR="00E21AB0" w:rsidRDefault="00E21AB0" w:rsidP="00E21AB0">
      <w:pPr>
        <w:pStyle w:val="PR2"/>
      </w:pPr>
      <w:r>
        <w:t>Mechanical damage caused by outside agents.</w:t>
      </w:r>
    </w:p>
    <w:p w14:paraId="0E843B8C" w14:textId="77777777" w:rsidR="00C62BB6" w:rsidRPr="00424BF3" w:rsidRDefault="00C62BB6" w:rsidP="00FA28AD">
      <w:pPr>
        <w:pStyle w:val="PRT"/>
      </w:pPr>
      <w:r w:rsidRPr="00424BF3">
        <w:t>PRODUCTS</w:t>
      </w:r>
    </w:p>
    <w:p w14:paraId="0E843B8D" w14:textId="77777777" w:rsidR="00C62BB6" w:rsidRPr="00424BF3" w:rsidRDefault="007213BD" w:rsidP="00B8630A">
      <w:pPr>
        <w:pStyle w:val="ART"/>
      </w:pPr>
      <w:r w:rsidRPr="00424BF3">
        <w:t>MANUFACTURER</w:t>
      </w:r>
      <w:r w:rsidR="00F24CDA" w:rsidRPr="00424BF3">
        <w:t>S</w:t>
      </w:r>
    </w:p>
    <w:p w14:paraId="0E843B8E"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E843B8F" w14:textId="5A7F3926"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w:t>
      </w:r>
      <w:r w:rsidR="000129B3">
        <w:rPr>
          <w:b/>
        </w:rPr>
        <w:t xml:space="preserve"> CPG</w:t>
      </w:r>
      <w:r w:rsidR="002E4E9F" w:rsidRPr="005E5468">
        <w:rPr>
          <w:b/>
        </w:rPr>
        <w:t>,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7" w:history="1">
        <w:r w:rsidR="002E4E9F" w:rsidRPr="00F11FAC">
          <w:rPr>
            <w:rStyle w:val="Hyperlink"/>
          </w:rPr>
          <w:t>techresources@tremcoinc.com</w:t>
        </w:r>
      </w:hyperlink>
      <w:r w:rsidR="002E4E9F">
        <w:t xml:space="preserve">; </w:t>
      </w:r>
      <w:hyperlink r:id="rId18"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E843B90" w14:textId="77777777" w:rsidR="007213BD" w:rsidRPr="00424BF3" w:rsidRDefault="007213BD" w:rsidP="00B8630A">
      <w:pPr>
        <w:pStyle w:val="ART"/>
      </w:pPr>
      <w:r w:rsidRPr="00424BF3">
        <w:lastRenderedPageBreak/>
        <w:t>MATERIALS, GENERAL</w:t>
      </w:r>
    </w:p>
    <w:p w14:paraId="0E843B91" w14:textId="77777777" w:rsidR="00E04A6C" w:rsidRDefault="00E04A6C" w:rsidP="00E04A6C">
      <w:pPr>
        <w:pStyle w:val="PR1"/>
      </w:pPr>
      <w:r>
        <w:t>Source Limitations</w:t>
      </w:r>
      <w:r w:rsidR="002927C3">
        <w:t xml:space="preserve">: </w:t>
      </w:r>
      <w:r>
        <w:t>Obtain air-barrier materials from single source from single manufacturer.</w:t>
      </w:r>
    </w:p>
    <w:p w14:paraId="0E843B92"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E843B93" w14:textId="77777777" w:rsidR="007213BD" w:rsidRPr="00C43B48" w:rsidRDefault="008052D1" w:rsidP="00B8630A">
      <w:pPr>
        <w:pStyle w:val="PR1"/>
        <w:rPr>
          <w:color w:val="008000"/>
        </w:rPr>
      </w:pPr>
      <w:r>
        <w:rPr>
          <w:color w:val="008000"/>
        </w:rPr>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E843B94"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E843B95"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0E843B96"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E843B97" w14:textId="77777777" w:rsidR="008052D1" w:rsidRDefault="008052D1" w:rsidP="008052D1">
      <w:pPr>
        <w:pStyle w:val="ART"/>
      </w:pPr>
      <w:r>
        <w:t>PERFORMANCE REQUIREMENTS</w:t>
      </w:r>
    </w:p>
    <w:p w14:paraId="0E843B98"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E843B99" w14:textId="77777777" w:rsidR="008052D1" w:rsidRDefault="008052D1" w:rsidP="008052D1">
      <w:pPr>
        <w:pStyle w:val="PR1"/>
      </w:pPr>
      <w:r>
        <w:t>Air-Barrier Assembly Air Leakage</w:t>
      </w:r>
      <w:r w:rsidR="002927C3">
        <w:t xml:space="preserve">: </w:t>
      </w:r>
      <w:r>
        <w:t xml:space="preserve">Maximum </w:t>
      </w:r>
      <w:r w:rsidRPr="004B7D60">
        <w:rPr>
          <w:rStyle w:val="IP"/>
        </w:rPr>
        <w:t>0.04 cfm/sq. ft. of surface area at 1.57 lbf/sq. ft.</w:t>
      </w:r>
      <w:r w:rsidRPr="004B7D60">
        <w:rPr>
          <w:rStyle w:val="SI"/>
        </w:rPr>
        <w:t xml:space="preserve"> (0.2 L/s x sq. m of surface area at 75 Pa)</w:t>
      </w:r>
      <w:r>
        <w:t xml:space="preserve">, when tested according to </w:t>
      </w:r>
      <w:r w:rsidRPr="00D62A7B">
        <w:t>ASTM E 2357</w:t>
      </w:r>
      <w:r>
        <w:t>.</w:t>
      </w:r>
    </w:p>
    <w:p w14:paraId="0E843B9A" w14:textId="77777777" w:rsidR="005F44D9" w:rsidRPr="005F44D9" w:rsidRDefault="005F44D9" w:rsidP="005F44D9">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0E843B9B" w14:textId="497449B5" w:rsidR="005F44D9" w:rsidRPr="00611565" w:rsidRDefault="005F44D9" w:rsidP="005F44D9">
      <w:pPr>
        <w:pStyle w:val="PR1"/>
      </w:pPr>
      <w:r w:rsidRPr="00611565">
        <w:t xml:space="preserve">Fire </w:t>
      </w:r>
      <w:r>
        <w:rPr>
          <w:lang w:val="en-US"/>
        </w:rPr>
        <w:t>Propagation Characteristics</w:t>
      </w:r>
      <w:r w:rsidRPr="00611565">
        <w:t xml:space="preserve">: </w:t>
      </w:r>
      <w:r>
        <w:rPr>
          <w:lang w:val="en-US"/>
        </w:rPr>
        <w:t>Provide</w:t>
      </w:r>
      <w:r w:rsidR="00881D28">
        <w:rPr>
          <w:lang w:val="en-US"/>
        </w:rPr>
        <w:t xml:space="preserve"> air</w:t>
      </w:r>
      <w:r w:rsidRPr="00611565">
        <w:t xml:space="preserve">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0E843B9C" w14:textId="77777777" w:rsidR="00C62BB6" w:rsidRPr="00E04A6C" w:rsidRDefault="00E04A6C" w:rsidP="00B8630A">
      <w:pPr>
        <w:pStyle w:val="ART"/>
      </w:pPr>
      <w:r w:rsidRPr="00E04A6C">
        <w:t>MEMBRANE AIR BARRIER</w:t>
      </w:r>
    </w:p>
    <w:p w14:paraId="0E843B9D" w14:textId="63737097" w:rsidR="00E04A6C" w:rsidRPr="00E04A6C" w:rsidRDefault="00E04A6C" w:rsidP="00E04A6C">
      <w:pPr>
        <w:pStyle w:val="PR1"/>
        <w:rPr>
          <w:lang w:val="en-US" w:eastAsia="en-US"/>
        </w:rPr>
      </w:pPr>
      <w:r w:rsidRPr="00E04A6C">
        <w:rPr>
          <w:lang w:val="en-US" w:eastAsia="en-US"/>
        </w:rPr>
        <w:t>Fluid-Applied, Vapor-Permeable Membrane Air Barrier</w:t>
      </w:r>
      <w:r w:rsidR="002927C3">
        <w:rPr>
          <w:lang w:val="en-US" w:eastAsia="en-US"/>
        </w:rPr>
        <w:t xml:space="preserve">: </w:t>
      </w:r>
      <w:r w:rsidRPr="00E04A6C">
        <w:rPr>
          <w:lang w:val="en-US" w:eastAsia="en-US"/>
        </w:rPr>
        <w:t xml:space="preserve">Elastomeric, </w:t>
      </w:r>
      <w:r w:rsidR="00AC7C0E">
        <w:rPr>
          <w:lang w:val="en-US" w:eastAsia="en-US"/>
        </w:rPr>
        <w:t>UV-resistant, synthetic membran</w:t>
      </w:r>
      <w:r w:rsidR="00617613">
        <w:rPr>
          <w:lang w:val="en-US" w:eastAsia="en-US"/>
        </w:rPr>
        <w:t xml:space="preserve">e, formulated for application </w:t>
      </w:r>
      <w:r w:rsidR="00E94E74">
        <w:rPr>
          <w:lang w:val="en-US" w:eastAsia="en-US"/>
        </w:rPr>
        <w:t xml:space="preserve">in a range </w:t>
      </w:r>
      <w:r w:rsidR="00617613">
        <w:rPr>
          <w:lang w:val="en-US" w:eastAsia="en-US"/>
        </w:rPr>
        <w:t xml:space="preserve">of </w:t>
      </w:r>
      <w:r w:rsidR="00683F3B">
        <w:rPr>
          <w:lang w:val="en-US"/>
        </w:rPr>
        <w:t>28</w:t>
      </w:r>
      <w:r w:rsidR="00E94E74">
        <w:rPr>
          <w:lang w:val="en-US"/>
        </w:rPr>
        <w:t xml:space="preserve"> </w:t>
      </w:r>
      <w:proofErr w:type="gramStart"/>
      <w:r w:rsidR="00E94E74">
        <w:rPr>
          <w:lang w:val="en-US"/>
        </w:rPr>
        <w:t xml:space="preserve">- </w:t>
      </w:r>
      <w:r w:rsidR="00617613" w:rsidRPr="00E04A6C">
        <w:t xml:space="preserve"> </w:t>
      </w:r>
      <w:r w:rsidR="00683F3B">
        <w:rPr>
          <w:rStyle w:val="IP"/>
          <w:lang w:val="en-US"/>
        </w:rPr>
        <w:t>30</w:t>
      </w:r>
      <w:proofErr w:type="gramEnd"/>
      <w:r w:rsidR="00617613" w:rsidRPr="002927C3">
        <w:rPr>
          <w:rStyle w:val="IP"/>
        </w:rPr>
        <w:t xml:space="preserve"> mils</w:t>
      </w:r>
      <w:r w:rsidR="00617613" w:rsidRPr="002927C3">
        <w:rPr>
          <w:rStyle w:val="SI"/>
        </w:rPr>
        <w:t xml:space="preserve"> </w:t>
      </w:r>
      <w:r w:rsidR="00617613">
        <w:rPr>
          <w:rStyle w:val="SI"/>
          <w:color w:val="auto"/>
          <w:lang w:val="en-US"/>
        </w:rPr>
        <w:t xml:space="preserve"> (wet),</w:t>
      </w:r>
      <w:r w:rsidR="00617613" w:rsidRPr="005F44D9">
        <w:rPr>
          <w:rStyle w:val="SI"/>
          <w:color w:val="auto"/>
        </w:rPr>
        <w:t xml:space="preserve"> </w:t>
      </w:r>
      <w:r w:rsidR="00A31F9E">
        <w:rPr>
          <w:rStyle w:val="SI"/>
          <w:color w:val="auto"/>
        </w:rPr>
        <w:t>18</w:t>
      </w:r>
      <w:r w:rsidR="00E94E74">
        <w:rPr>
          <w:rStyle w:val="SI"/>
          <w:color w:val="auto"/>
          <w:lang w:val="en-US"/>
        </w:rPr>
        <w:t xml:space="preserve"> - </w:t>
      </w:r>
      <w:r w:rsidR="00A31F9E">
        <w:rPr>
          <w:rStyle w:val="IP"/>
          <w:lang w:val="en-US"/>
        </w:rPr>
        <w:t>20</w:t>
      </w:r>
      <w:r w:rsidR="00617613" w:rsidRPr="002927C3">
        <w:rPr>
          <w:rStyle w:val="IP"/>
        </w:rPr>
        <w:t xml:space="preserve"> mils</w:t>
      </w:r>
      <w:r w:rsidR="00617613" w:rsidRPr="002927C3">
        <w:rPr>
          <w:rStyle w:val="SI"/>
        </w:rPr>
        <w:t xml:space="preserve"> </w:t>
      </w:r>
      <w:r w:rsidR="00617613">
        <w:rPr>
          <w:lang w:val="en-US"/>
        </w:rPr>
        <w:t>(dry)</w:t>
      </w:r>
    </w:p>
    <w:p w14:paraId="0E843B9E" w14:textId="3F392878" w:rsidR="00AC7C0E" w:rsidRPr="00776A57" w:rsidRDefault="00AC7C0E" w:rsidP="00AC7C0E">
      <w:pPr>
        <w:pStyle w:val="PR2"/>
        <w:spacing w:before="240"/>
      </w:pPr>
      <w:r>
        <w:rPr>
          <w:lang w:val="en-US"/>
        </w:rPr>
        <w:t xml:space="preserve">Basis of Design Product: </w:t>
      </w:r>
      <w:r w:rsidRPr="00230B4C">
        <w:rPr>
          <w:b/>
          <w:lang w:val="en-US"/>
        </w:rPr>
        <w:t>Tremco</w:t>
      </w:r>
      <w:r w:rsidR="00A31F9E">
        <w:rPr>
          <w:b/>
          <w:lang w:val="en-US"/>
        </w:rPr>
        <w:t xml:space="preserve"> CPG</w:t>
      </w:r>
      <w:r w:rsidRPr="00230B4C">
        <w:rPr>
          <w:b/>
          <w:lang w:val="en-US"/>
        </w:rPr>
        <w:t xml:space="preserve">, Inc., ExoAir </w:t>
      </w:r>
      <w:r>
        <w:rPr>
          <w:b/>
          <w:lang w:val="en-US"/>
        </w:rPr>
        <w:t>2</w:t>
      </w:r>
      <w:r w:rsidR="00FC7B76">
        <w:rPr>
          <w:b/>
          <w:lang w:val="en-US"/>
        </w:rPr>
        <w:t>000</w:t>
      </w:r>
      <w:r>
        <w:rPr>
          <w:lang w:val="en-US"/>
        </w:rPr>
        <w:t>.</w:t>
      </w:r>
    </w:p>
    <w:p w14:paraId="008E749C" w14:textId="601462DD" w:rsidR="00471A55" w:rsidRPr="00E04A6C" w:rsidRDefault="00471A55" w:rsidP="00471A55">
      <w:pPr>
        <w:pStyle w:val="PR2"/>
        <w:outlineLvl w:val="9"/>
      </w:pPr>
      <w:r>
        <w:t>Air Permeance, ASTM</w:t>
      </w:r>
      <w:r>
        <w:rPr>
          <w:lang w:val="en-US"/>
        </w:rPr>
        <w:t> </w:t>
      </w:r>
      <w:r>
        <w:t>E</w:t>
      </w:r>
      <w:r>
        <w:rPr>
          <w:lang w:val="en-US"/>
        </w:rPr>
        <w:t> </w:t>
      </w:r>
      <w:r w:rsidRPr="00E04A6C">
        <w:t>2178</w:t>
      </w:r>
      <w:r>
        <w:t xml:space="preserve">: </w:t>
      </w:r>
      <w:r w:rsidRPr="002927C3">
        <w:rPr>
          <w:rStyle w:val="IP"/>
        </w:rPr>
        <w:t>0.00</w:t>
      </w:r>
      <w:r w:rsidR="00745663">
        <w:rPr>
          <w:rStyle w:val="IP"/>
        </w:rPr>
        <w:t>2</w:t>
      </w:r>
      <w:r w:rsidRPr="002927C3">
        <w:rPr>
          <w:rStyle w:val="IP"/>
        </w:rPr>
        <w:t xml:space="preserve"> cfm/sq. ft of surface area at 1.57-lbf/sq. ft.</w:t>
      </w:r>
      <w:r w:rsidRPr="002927C3">
        <w:rPr>
          <w:rStyle w:val="SI"/>
        </w:rPr>
        <w:t xml:space="preserve"> (0.02 L/s x sq. m of surface area at 75-Pa)</w:t>
      </w:r>
      <w:r w:rsidRPr="00E04A6C">
        <w:t xml:space="preserve"> pressure difference</w:t>
      </w:r>
      <w:r>
        <w:rPr>
          <w:lang w:val="en-US"/>
        </w:rPr>
        <w:t>, maximum</w:t>
      </w:r>
      <w:r w:rsidRPr="00E04A6C">
        <w:t>.</w:t>
      </w:r>
    </w:p>
    <w:p w14:paraId="0E843BA0" w14:textId="592157F5"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Pr="00E04A6C">
        <w:t xml:space="preserve">Minimum </w:t>
      </w:r>
      <w:r w:rsidRPr="002927C3">
        <w:rPr>
          <w:rStyle w:val="IP"/>
        </w:rPr>
        <w:t>1</w:t>
      </w:r>
      <w:r w:rsidR="00211AF8">
        <w:rPr>
          <w:rStyle w:val="IP"/>
          <w:lang w:val="en-US"/>
        </w:rPr>
        <w:t>7</w:t>
      </w:r>
      <w:r w:rsidRPr="002927C3">
        <w:rPr>
          <w:rStyle w:val="IP"/>
        </w:rPr>
        <w:t xml:space="preserve"> perms</w:t>
      </w:r>
      <w:r w:rsidRPr="002927C3">
        <w:rPr>
          <w:rStyle w:val="SI"/>
        </w:rPr>
        <w:t xml:space="preserve"> </w:t>
      </w:r>
      <w:r w:rsidR="00E04A6C" w:rsidRPr="002927C3">
        <w:rPr>
          <w:rStyle w:val="SI"/>
        </w:rPr>
        <w:t>(</w:t>
      </w:r>
      <w:r w:rsidR="000D2963">
        <w:rPr>
          <w:rStyle w:val="SI"/>
          <w:lang w:val="en-US"/>
        </w:rPr>
        <w:t>915</w:t>
      </w:r>
      <w:r w:rsidRPr="002927C3">
        <w:rPr>
          <w:rStyle w:val="SI"/>
        </w:rPr>
        <w:t xml:space="preserve"> ng/Pa x s x sq. m</w:t>
      </w:r>
      <w:r w:rsidR="00E04A6C" w:rsidRPr="002927C3">
        <w:rPr>
          <w:rStyle w:val="SI"/>
        </w:rPr>
        <w:t>)</w:t>
      </w:r>
      <w:r w:rsidR="00E04A6C" w:rsidRPr="00E04A6C">
        <w:t>.</w:t>
      </w:r>
    </w:p>
    <w:p w14:paraId="0E843BA1" w14:textId="2B948518" w:rsidR="00E04A6C" w:rsidRPr="00E04A6C" w:rsidRDefault="002927C3" w:rsidP="00E04A6C">
      <w:pPr>
        <w:pStyle w:val="PR2"/>
      </w:pPr>
      <w:r>
        <w:t>Elongation, Ultimate, ASTM</w:t>
      </w:r>
      <w:r>
        <w:rPr>
          <w:lang w:val="en-US"/>
        </w:rPr>
        <w:t> </w:t>
      </w:r>
      <w:r>
        <w:t>D</w:t>
      </w:r>
      <w:r>
        <w:rPr>
          <w:lang w:val="en-US"/>
        </w:rPr>
        <w:t> </w:t>
      </w:r>
      <w:r w:rsidR="00E04A6C" w:rsidRPr="00E04A6C">
        <w:t>412, Die C</w:t>
      </w:r>
      <w:r>
        <w:t xml:space="preserve">: </w:t>
      </w:r>
      <w:r w:rsidR="00194150">
        <w:rPr>
          <w:lang w:val="en-US"/>
        </w:rPr>
        <w:t>250</w:t>
      </w:r>
      <w:r w:rsidR="00E04A6C" w:rsidRPr="00E04A6C">
        <w:t xml:space="preserve"> percent, minimum.</w:t>
      </w:r>
    </w:p>
    <w:p w14:paraId="0E843BA2" w14:textId="5AF3A449" w:rsidR="005F44D9" w:rsidRPr="00AC7C0E" w:rsidRDefault="005F44D9" w:rsidP="005F44D9">
      <w:pPr>
        <w:pStyle w:val="PR2"/>
      </w:pPr>
      <w:r w:rsidRPr="00E04A6C">
        <w:t xml:space="preserve">Combustion Characteristics: </w:t>
      </w:r>
      <w:r w:rsidR="00AC7C0E">
        <w:rPr>
          <w:lang w:val="en-US"/>
        </w:rPr>
        <w:t>Class A, f</w:t>
      </w:r>
      <w:r w:rsidRPr="00E04A6C">
        <w:t>lame spread, not greater than 5; smoke develo</w:t>
      </w:r>
      <w:r>
        <w:t xml:space="preserve">ped, not greater than 0, </w:t>
      </w:r>
      <w:r w:rsidR="00AC7C0E">
        <w:rPr>
          <w:lang w:val="en-US"/>
        </w:rPr>
        <w:t xml:space="preserve">per </w:t>
      </w:r>
      <w:r>
        <w:t>ASTM</w:t>
      </w:r>
      <w:r>
        <w:rPr>
          <w:lang w:val="en-US"/>
        </w:rPr>
        <w:t> </w:t>
      </w:r>
      <w:r>
        <w:t>E</w:t>
      </w:r>
      <w:r>
        <w:rPr>
          <w:lang w:val="en-US"/>
        </w:rPr>
        <w:t> </w:t>
      </w:r>
      <w:r w:rsidRPr="00E04A6C">
        <w:t>84.</w:t>
      </w:r>
    </w:p>
    <w:p w14:paraId="0E843BA3" w14:textId="77777777" w:rsidR="00AC7C0E" w:rsidRPr="005F44D9" w:rsidRDefault="00617613" w:rsidP="005F44D9">
      <w:pPr>
        <w:pStyle w:val="PR2"/>
      </w:pPr>
      <w:r>
        <w:rPr>
          <w:lang w:val="en-US"/>
        </w:rPr>
        <w:t>UV Resistance, QUV-B: Over 160 cycles of UV and water spray with no observable deterioration.</w:t>
      </w:r>
    </w:p>
    <w:p w14:paraId="0E843BA4" w14:textId="79435B1E" w:rsidR="005F44D9" w:rsidRPr="00E04A6C" w:rsidRDefault="005F44D9" w:rsidP="005F44D9">
      <w:pPr>
        <w:pStyle w:val="PR2"/>
      </w:pPr>
      <w:r>
        <w:rPr>
          <w:lang w:val="en-US"/>
        </w:rPr>
        <w:t xml:space="preserve">VOC Content:  Less than </w:t>
      </w:r>
      <w:r w:rsidR="003777BC">
        <w:rPr>
          <w:lang w:val="en-US"/>
        </w:rPr>
        <w:t>42</w:t>
      </w:r>
      <w:r>
        <w:rPr>
          <w:lang w:val="en-US"/>
        </w:rPr>
        <w:t xml:space="preserve"> g/L.</w:t>
      </w:r>
    </w:p>
    <w:p w14:paraId="0E843BA5" w14:textId="77777777" w:rsidR="00A05207" w:rsidRDefault="00E04A6C" w:rsidP="00A05207">
      <w:pPr>
        <w:pStyle w:val="ART"/>
      </w:pPr>
      <w:r>
        <w:lastRenderedPageBreak/>
        <w:t>ACCESSORY MATERIALS</w:t>
      </w:r>
    </w:p>
    <w:p w14:paraId="0E843BA6" w14:textId="77777777" w:rsidR="00A05207" w:rsidRDefault="00A05207" w:rsidP="00A05207">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E843BA7" w14:textId="1AC59460" w:rsidR="00A05207" w:rsidRPr="00E04A6C" w:rsidRDefault="00A05207" w:rsidP="000F1352">
      <w:pPr>
        <w:pStyle w:val="PR1"/>
        <w:numPr>
          <w:ilvl w:val="0"/>
          <w:numId w:val="0"/>
        </w:numPr>
        <w:ind w:left="864"/>
        <w:rPr>
          <w:lang w:val="en-US" w:eastAsia="en-US"/>
        </w:rPr>
      </w:pPr>
    </w:p>
    <w:p w14:paraId="0E843BA8" w14:textId="28D9D868" w:rsidR="00207727" w:rsidRDefault="00A05207" w:rsidP="00207727">
      <w:pPr>
        <w:pStyle w:val="PR1"/>
        <w:rPr>
          <w:lang w:val="en-US" w:eastAsia="en-US"/>
        </w:rPr>
      </w:pPr>
      <w:r w:rsidRPr="00E04A6C">
        <w:rPr>
          <w:lang w:val="en-US" w:eastAsia="en-US"/>
        </w:rPr>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E94E74">
        <w:rPr>
          <w:lang w:val="en-US" w:eastAsia="en-US"/>
        </w:rPr>
        <w:t xml:space="preserve">, when installing </w:t>
      </w:r>
      <w:r w:rsidR="00207727">
        <w:rPr>
          <w:lang w:val="en-US" w:eastAsia="en-US"/>
        </w:rPr>
        <w:t>modified bituminous self-adhered membranes</w:t>
      </w:r>
      <w:r>
        <w:rPr>
          <w:lang w:val="en-US" w:eastAsia="en-US"/>
        </w:rPr>
        <w:t>.</w:t>
      </w:r>
    </w:p>
    <w:p w14:paraId="0E843BA9" w14:textId="77777777" w:rsidR="00207727" w:rsidRPr="00207727" w:rsidRDefault="00207727" w:rsidP="000F1352">
      <w:pPr>
        <w:pStyle w:val="PR1"/>
        <w:numPr>
          <w:ilvl w:val="0"/>
          <w:numId w:val="0"/>
        </w:numPr>
        <w:ind w:left="864" w:hanging="576"/>
        <w:rPr>
          <w:lang w:val="en-US" w:eastAsia="en-US"/>
        </w:rPr>
      </w:pPr>
    </w:p>
    <w:p w14:paraId="0E843BAA" w14:textId="1CB06444" w:rsidR="00207727" w:rsidRPr="00E04A6C" w:rsidRDefault="00207727" w:rsidP="000F1352">
      <w:pPr>
        <w:pStyle w:val="PR2"/>
      </w:pPr>
      <w:r>
        <w:rPr>
          <w:lang w:val="en-US"/>
        </w:rPr>
        <w:t xml:space="preserve">Basis of Design Product: </w:t>
      </w:r>
      <w:r w:rsidRPr="000F1352">
        <w:rPr>
          <w:b/>
          <w:lang w:val="en-US"/>
        </w:rPr>
        <w:t>Tremco</w:t>
      </w:r>
      <w:r w:rsidR="00471A55">
        <w:rPr>
          <w:b/>
          <w:lang w:val="en-US"/>
        </w:rPr>
        <w:t xml:space="preserve"> CPG</w:t>
      </w:r>
      <w:r w:rsidRPr="000F1352">
        <w:rPr>
          <w:b/>
          <w:lang w:val="en-US"/>
        </w:rPr>
        <w:t>, Inc., ExoAir Primer</w:t>
      </w:r>
    </w:p>
    <w:p w14:paraId="0E843BAB" w14:textId="77777777" w:rsidR="00E171E4" w:rsidRDefault="00E171E4" w:rsidP="00A05207">
      <w:pPr>
        <w:pStyle w:val="PR1"/>
        <w:rPr>
          <w:lang w:val="en-US" w:eastAsia="en-US"/>
        </w:rPr>
      </w:pPr>
      <w:r>
        <w:rPr>
          <w:lang w:val="en-US" w:eastAsia="en-US"/>
        </w:rPr>
        <w:t>Transitions:</w:t>
      </w:r>
    </w:p>
    <w:p w14:paraId="0E843BAF" w14:textId="0D409668" w:rsidR="00A05207" w:rsidRPr="002B763B" w:rsidRDefault="00A05207" w:rsidP="001D59B9">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sidR="00E26011">
        <w:rPr>
          <w:rStyle w:val="IP"/>
          <w:lang w:val="en-US"/>
        </w:rPr>
        <w:t>6</w:t>
      </w:r>
      <w:r w:rsidRPr="002927C3">
        <w:rPr>
          <w:rStyle w:val="IP"/>
        </w:rPr>
        <w:t xml:space="preserve"> mils</w:t>
      </w:r>
      <w:r w:rsidRPr="002927C3">
        <w:rPr>
          <w:rStyle w:val="SI"/>
        </w:rPr>
        <w:t xml:space="preserve"> (0.</w:t>
      </w:r>
      <w:r w:rsidR="001D59B9">
        <w:rPr>
          <w:rStyle w:val="SI"/>
          <w:lang w:val="en-US"/>
        </w:rPr>
        <w:t>9</w:t>
      </w:r>
      <w:r w:rsidRPr="002927C3">
        <w:rPr>
          <w:rStyle w:val="SI"/>
        </w:rPr>
        <w:t xml:space="preserve"> mm)</w:t>
      </w:r>
      <w:r>
        <w:t xml:space="preserve"> of SBS r</w:t>
      </w:r>
      <w:r w:rsidRPr="00E04A6C">
        <w:t xml:space="preserve">ubberized asphalt laminated to </w:t>
      </w:r>
      <w:r>
        <w:t xml:space="preserve">an </w:t>
      </w:r>
      <w:r w:rsidR="00250ED0">
        <w:rPr>
          <w:rStyle w:val="IP"/>
        </w:rPr>
        <w:t>4</w:t>
      </w:r>
      <w:r w:rsidRPr="003F6662">
        <w:rPr>
          <w:rStyle w:val="IP"/>
        </w:rPr>
        <w:t xml:space="preserve"> </w:t>
      </w:r>
      <w:r w:rsidRPr="002927C3">
        <w:rPr>
          <w:rStyle w:val="IP"/>
        </w:rPr>
        <w:t>mils</w:t>
      </w:r>
      <w:r w:rsidRPr="002927C3">
        <w:rPr>
          <w:rStyle w:val="SI"/>
        </w:rPr>
        <w:t xml:space="preserve"> (0.</w:t>
      </w:r>
      <w:r w:rsidR="001D59B9">
        <w:rPr>
          <w:rStyle w:val="SI"/>
          <w:lang w:val="en-US"/>
        </w:rPr>
        <w:t>1</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0E843BB1" w14:textId="52F05A0C" w:rsidR="00A05207" w:rsidRPr="00B477D9" w:rsidRDefault="00A05207" w:rsidP="000F1352">
      <w:pPr>
        <w:pStyle w:val="PR2"/>
      </w:pPr>
      <w:r>
        <w:t>Flashing Strip: Butyl</w:t>
      </w:r>
      <w:r w:rsidRPr="00E04A6C">
        <w:t xml:space="preserve">, </w:t>
      </w:r>
      <w:r w:rsidR="00416CC6">
        <w:rPr>
          <w:rStyle w:val="IP"/>
        </w:rPr>
        <w:t>18</w:t>
      </w:r>
      <w:r w:rsidR="009E0557">
        <w:rPr>
          <w:rStyle w:val="IP"/>
          <w:lang w:val="en-US"/>
        </w:rPr>
        <w:t xml:space="preserve"> </w:t>
      </w:r>
      <w:r>
        <w:rPr>
          <w:rStyle w:val="IP"/>
          <w:lang w:val="en-US"/>
        </w:rPr>
        <w:t xml:space="preserve">mil </w:t>
      </w:r>
      <w:r w:rsidRPr="00E04A6C">
        <w:t xml:space="preserve">thick self-adhering composite sheet consisting of </w:t>
      </w:r>
      <w:r w:rsidR="009E0557">
        <w:rPr>
          <w:rStyle w:val="IP"/>
          <w:lang w:val="en-US"/>
        </w:rPr>
        <w:t>1</w:t>
      </w:r>
      <w:r w:rsidR="00262BA7">
        <w:rPr>
          <w:rStyle w:val="IP"/>
          <w:lang w:val="en-US"/>
        </w:rPr>
        <w:t>2</w:t>
      </w:r>
      <w:r>
        <w:rPr>
          <w:rStyle w:val="IP"/>
          <w:lang w:val="en-US"/>
        </w:rPr>
        <w:t xml:space="preserve"> mils</w:t>
      </w:r>
      <w:r w:rsidRPr="00E04A6C">
        <w:t xml:space="preserve"> of</w:t>
      </w:r>
      <w:r>
        <w:t xml:space="preserve"> butyl </w:t>
      </w:r>
      <w:r w:rsidRPr="00E04A6C">
        <w:t xml:space="preserve">laminated to </w:t>
      </w:r>
      <w:r w:rsidR="00262BA7">
        <w:rPr>
          <w:color w:val="FF0000"/>
        </w:rPr>
        <w:t>6</w:t>
      </w:r>
      <w:r w:rsidRPr="003C1AD8">
        <w:rPr>
          <w:color w:val="FF0000"/>
        </w:rPr>
        <w:t xml:space="preserve"> mil </w:t>
      </w:r>
      <w:r w:rsidR="009E0557">
        <w:t>polypropylene</w:t>
      </w:r>
      <w:r w:rsidRPr="00E04A6C">
        <w:t xml:space="preserve"> film</w:t>
      </w:r>
      <w:r>
        <w:t xml:space="preserve">; thermally stable under intermittent, non-continuous exposure up to </w:t>
      </w:r>
      <w:r w:rsidRPr="002B763B">
        <w:rPr>
          <w:rStyle w:val="IP"/>
        </w:rPr>
        <w:t>240 deg F</w:t>
      </w:r>
      <w:r w:rsidRPr="002B763B">
        <w:rPr>
          <w:rStyle w:val="SI"/>
        </w:rPr>
        <w:t xml:space="preserve"> (115 deg C</w:t>
      </w:r>
      <w:r w:rsidR="009E0557">
        <w:rPr>
          <w:rStyle w:val="SI"/>
          <w:lang w:val="en-US"/>
        </w:rPr>
        <w:t>)</w:t>
      </w:r>
    </w:p>
    <w:p w14:paraId="0E843BB9" w14:textId="77777777" w:rsidR="00A05207" w:rsidRPr="003B0713" w:rsidRDefault="00A05207" w:rsidP="00A05207">
      <w:pPr>
        <w:pStyle w:val="CMT"/>
        <w:rPr>
          <w:lang w:val="en-US"/>
        </w:rPr>
      </w:pPr>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0E843BBA" w14:textId="77777777" w:rsidR="00A05207" w:rsidRDefault="00A05207" w:rsidP="000F1352">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0E843BBB" w14:textId="49E9737D" w:rsidR="00A05207" w:rsidRDefault="00A05207" w:rsidP="000F1352">
      <w:pPr>
        <w:pStyle w:val="PR3"/>
      </w:pPr>
      <w:r>
        <w:t xml:space="preserve">Basis of Design Product: </w:t>
      </w:r>
      <w:r w:rsidRPr="00A90058">
        <w:t>Tremco</w:t>
      </w:r>
      <w:r w:rsidR="00262BA7">
        <w:t xml:space="preserve"> CPG</w:t>
      </w:r>
      <w:r w:rsidRPr="00A90058">
        <w:t xml:space="preserve">, Inc., Proglaze </w:t>
      </w:r>
      <w:r>
        <w:t xml:space="preserve">ETA </w:t>
      </w:r>
      <w:r w:rsidRPr="00A90058">
        <w:t>Engineered Transition Assembly</w:t>
      </w:r>
      <w:proofErr w:type="gramStart"/>
      <w:r>
        <w:t>.</w:t>
      </w:r>
      <w:r w:rsidR="00E171E4">
        <w:t xml:space="preserve">  </w:t>
      </w:r>
      <w:proofErr w:type="gramEnd"/>
      <w:r w:rsidR="00E171E4">
        <w:t xml:space="preserve">Tear Strength: 110 </w:t>
      </w:r>
      <w:proofErr w:type="spellStart"/>
      <w:r w:rsidR="00E171E4">
        <w:t>lb</w:t>
      </w:r>
      <w:proofErr w:type="spellEnd"/>
      <w:r w:rsidR="00E171E4">
        <w:t xml:space="preserve">/in (19.3 </w:t>
      </w:r>
      <w:proofErr w:type="spellStart"/>
      <w:r w:rsidR="00E171E4">
        <w:t>kN</w:t>
      </w:r>
      <w:proofErr w:type="spellEnd"/>
      <w:r w:rsidR="00E171E4">
        <w:t>/m)</w:t>
      </w:r>
    </w:p>
    <w:p w14:paraId="0E843BBD" w14:textId="77777777" w:rsidR="00A05207" w:rsidRDefault="00A05207" w:rsidP="000F1352">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E843BBE" w14:textId="307C70B9" w:rsidR="00A05207" w:rsidRDefault="00A05207" w:rsidP="000F1352">
      <w:pPr>
        <w:pStyle w:val="PR3"/>
      </w:pPr>
      <w:r w:rsidRPr="003F0784">
        <w:t>Basis of Design Product</w:t>
      </w:r>
      <w:r>
        <w:t xml:space="preserve">: </w:t>
      </w:r>
      <w:r w:rsidRPr="0063346D">
        <w:t>Tremco</w:t>
      </w:r>
      <w:r w:rsidR="00573F6D">
        <w:t xml:space="preserve"> CPG</w:t>
      </w:r>
      <w:r w:rsidRPr="0063346D">
        <w:t xml:space="preserve">, Inc.; </w:t>
      </w:r>
      <w:r>
        <w:t xml:space="preserve">Spectrem </w:t>
      </w:r>
      <w:r w:rsidRPr="0063346D">
        <w:t>SimpleSeal</w:t>
      </w:r>
      <w:r>
        <w:t>.</w:t>
      </w:r>
    </w:p>
    <w:p w14:paraId="0E843BBF" w14:textId="77777777" w:rsidR="00E171E4" w:rsidRPr="00B477D9" w:rsidRDefault="00E171E4" w:rsidP="00E171E4">
      <w:pPr>
        <w:pStyle w:val="PR1"/>
      </w:pPr>
      <w:r>
        <w:rPr>
          <w:lang w:val="en-US"/>
        </w:rPr>
        <w:t xml:space="preserve">Reinforcing Fabric: High strength mesh fabric consisting of open-weave glass fiber saturated with synthetic resins formulated for high moisture resistance, for reinforcing of liquid applications; not less than </w:t>
      </w:r>
      <w:r w:rsidRPr="00B477D9">
        <w:rPr>
          <w:rStyle w:val="IP"/>
        </w:rPr>
        <w:t>2.5 oz/sq. yd</w:t>
      </w:r>
      <w:r>
        <w:rPr>
          <w:rStyle w:val="SI"/>
        </w:rPr>
        <w:t xml:space="preserve"> (</w:t>
      </w:r>
      <w:r>
        <w:rPr>
          <w:rStyle w:val="SI"/>
          <w:lang w:val="en-US"/>
        </w:rPr>
        <w:t>85</w:t>
      </w:r>
      <w:r>
        <w:rPr>
          <w:rStyle w:val="SI"/>
        </w:rPr>
        <w:t xml:space="preserve"> </w:t>
      </w:r>
      <w:r w:rsidRPr="00B477D9">
        <w:rPr>
          <w:rStyle w:val="SI"/>
        </w:rPr>
        <w:t>g/sq. m)</w:t>
      </w:r>
      <w:r w:rsidRPr="00B477D9">
        <w:t>.</w:t>
      </w:r>
    </w:p>
    <w:p w14:paraId="0E843BC0" w14:textId="131B1DFA" w:rsidR="00E171E4" w:rsidRPr="003C1AD8" w:rsidRDefault="00E171E4" w:rsidP="00E171E4">
      <w:pPr>
        <w:pStyle w:val="PR2"/>
        <w:spacing w:before="240"/>
      </w:pPr>
      <w:r w:rsidRPr="003C1AD8">
        <w:t xml:space="preserve">Basis of Design Product: </w:t>
      </w:r>
      <w:r w:rsidRPr="003C1AD8">
        <w:rPr>
          <w:b/>
        </w:rPr>
        <w:t>Tremco</w:t>
      </w:r>
      <w:r w:rsidR="00262BA7">
        <w:rPr>
          <w:b/>
        </w:rPr>
        <w:t xml:space="preserve"> CPG</w:t>
      </w:r>
      <w:r w:rsidRPr="003C1AD8">
        <w:rPr>
          <w:b/>
        </w:rPr>
        <w:t xml:space="preserve">, Inc., </w:t>
      </w:r>
      <w:r w:rsidRPr="003C1AD8">
        <w:rPr>
          <w:b/>
          <w:lang w:val="en-US"/>
        </w:rPr>
        <w:t>Tremco 2011.</w:t>
      </w:r>
    </w:p>
    <w:p w14:paraId="0E843BC1" w14:textId="77777777" w:rsidR="004669C8" w:rsidRDefault="004669C8" w:rsidP="00A05207">
      <w:pPr>
        <w:pStyle w:val="PR1"/>
      </w:pPr>
      <w:r>
        <w:rPr>
          <w:lang w:val="en-US"/>
        </w:rPr>
        <w:t xml:space="preserve">Liquid </w:t>
      </w:r>
      <w:r w:rsidR="00A05207">
        <w:t>Joint Sealant</w:t>
      </w:r>
      <w:r>
        <w:rPr>
          <w:lang w:val="en-US"/>
        </w:rPr>
        <w:t>s</w:t>
      </w:r>
      <w:r w:rsidR="00A05207">
        <w:t xml:space="preserve">: </w:t>
      </w:r>
    </w:p>
    <w:p w14:paraId="0E843BC2" w14:textId="4AFAB790" w:rsidR="004669C8" w:rsidRPr="004669C8" w:rsidRDefault="004669C8" w:rsidP="004669C8">
      <w:pPr>
        <w:pStyle w:val="PR2"/>
      </w:pPr>
      <w:r>
        <w:rPr>
          <w:lang w:val="en-US"/>
        </w:rPr>
        <w:t>ASTM C 920, single-component polyurethane, approved by air barrier manufacturer for adhesion and compatibility with membrane air barrier and accessories.</w:t>
      </w:r>
    </w:p>
    <w:p w14:paraId="0E843BC3" w14:textId="747A7882" w:rsidR="004669C8" w:rsidRDefault="004669C8" w:rsidP="004669C8">
      <w:pPr>
        <w:pStyle w:val="PR3"/>
      </w:pPr>
      <w:r>
        <w:t xml:space="preserve">Basis of Design Product: </w:t>
      </w:r>
      <w:r>
        <w:rPr>
          <w:b/>
        </w:rPr>
        <w:t>Tremco</w:t>
      </w:r>
      <w:r w:rsidR="00262BA7">
        <w:rPr>
          <w:b/>
        </w:rPr>
        <w:t xml:space="preserve"> CPG</w:t>
      </w:r>
      <w:r>
        <w:rPr>
          <w:b/>
        </w:rPr>
        <w:t>, Inc., Dymonic 100</w:t>
      </w:r>
      <w:r>
        <w:t>.</w:t>
      </w:r>
    </w:p>
    <w:p w14:paraId="0E843BC4" w14:textId="77777777" w:rsidR="00A05207" w:rsidRDefault="00A05207" w:rsidP="004669C8">
      <w:pPr>
        <w:pStyle w:val="PR2"/>
      </w:pPr>
      <w:r>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r w:rsidR="002A2C99">
        <w:rPr>
          <w:lang w:val="en-US"/>
        </w:rPr>
        <w:t xml:space="preserve"> post installation of the membrane</w:t>
      </w:r>
      <w:r>
        <w:t>.</w:t>
      </w:r>
    </w:p>
    <w:p w14:paraId="0E843BC5" w14:textId="2A260B9E" w:rsidR="00A05207" w:rsidRDefault="00A05207" w:rsidP="004669C8">
      <w:pPr>
        <w:pStyle w:val="PR3"/>
      </w:pPr>
      <w:r>
        <w:t xml:space="preserve">Basis of Design Product: </w:t>
      </w:r>
      <w:r w:rsidRPr="004C10A7">
        <w:rPr>
          <w:b/>
        </w:rPr>
        <w:t>Tremco</w:t>
      </w:r>
      <w:r w:rsidR="00262BA7">
        <w:rPr>
          <w:b/>
        </w:rPr>
        <w:t xml:space="preserve"> CPG</w:t>
      </w:r>
      <w:r w:rsidRPr="004C10A7">
        <w:rPr>
          <w:b/>
        </w:rPr>
        <w:t>, Inc., Spectrem 1</w:t>
      </w:r>
      <w:r>
        <w:t>.</w:t>
      </w:r>
    </w:p>
    <w:p w14:paraId="2B303497" w14:textId="369A6F90" w:rsidR="00EB25B7" w:rsidRDefault="00EB25B7" w:rsidP="00EB25B7">
      <w:pPr>
        <w:pStyle w:val="PR2"/>
      </w:pPr>
      <w:r>
        <w:rPr>
          <w:lang w:val="en-US"/>
        </w:rPr>
        <w:t>S</w:t>
      </w:r>
      <w:r w:rsidR="00071C3E">
        <w:rPr>
          <w:lang w:val="en-US"/>
        </w:rPr>
        <w:t>ingle</w:t>
      </w:r>
      <w:r>
        <w:t>-component STPU, approved by air barrier manufacturer for adhesion and compatibility with membrane air barrier and accessories.</w:t>
      </w:r>
    </w:p>
    <w:p w14:paraId="7F381EF1" w14:textId="0BF613B3" w:rsidR="00EB25B7" w:rsidRPr="006C36C0" w:rsidRDefault="00EB25B7" w:rsidP="00EB25B7">
      <w:pPr>
        <w:pStyle w:val="PR3"/>
      </w:pPr>
      <w:r>
        <w:t xml:space="preserve">Basis of Design Product: </w:t>
      </w:r>
      <w:r>
        <w:rPr>
          <w:b/>
        </w:rPr>
        <w:t>Tremco, Inc., ExoAir DualFlash®.</w:t>
      </w:r>
    </w:p>
    <w:p w14:paraId="0E843BC6" w14:textId="77777777" w:rsidR="00A05207" w:rsidRPr="006022BB" w:rsidRDefault="00A05207" w:rsidP="00A05207">
      <w:pPr>
        <w:pStyle w:val="PR1"/>
        <w:tabs>
          <w:tab w:val="clear" w:pos="864"/>
          <w:tab w:val="left" w:pos="936"/>
        </w:tabs>
        <w:ind w:left="936"/>
      </w:pPr>
      <w:r w:rsidRPr="00E04A6C">
        <w:rPr>
          <w:lang w:val="en-US" w:eastAsia="en-US"/>
        </w:rPr>
        <w:lastRenderedPageBreak/>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w:t>
      </w:r>
      <w:proofErr w:type="gramStart"/>
      <w:r w:rsidRPr="006022BB">
        <w:t>25</w:t>
      </w:r>
      <w:proofErr w:type="gramEnd"/>
      <w:r w:rsidRPr="006022BB">
        <w:t xml:space="preserve"> or less per ASTM E 162, for filling of gaps at openings and penetrations.</w:t>
      </w:r>
    </w:p>
    <w:p w14:paraId="0E843BC7" w14:textId="363622FA" w:rsidR="00A05207" w:rsidRPr="006022BB" w:rsidRDefault="00A05207" w:rsidP="00FA28AD">
      <w:pPr>
        <w:pStyle w:val="PR2"/>
        <w:spacing w:before="240"/>
      </w:pPr>
      <w:r w:rsidRPr="006022BB">
        <w:t>Basis of Design; Tremco</w:t>
      </w:r>
      <w:r w:rsidR="0071366A">
        <w:t xml:space="preserve"> CPG</w:t>
      </w:r>
      <w:r w:rsidRPr="006022BB">
        <w:t xml:space="preserve"> Inc., Flexible Low Expanding Foam (LEF)</w:t>
      </w:r>
    </w:p>
    <w:p w14:paraId="0E843BC8" w14:textId="77777777" w:rsidR="00C62BB6" w:rsidRPr="00424BF3" w:rsidRDefault="00C62BB6" w:rsidP="00FA28AD">
      <w:pPr>
        <w:pStyle w:val="PRT"/>
      </w:pPr>
      <w:r w:rsidRPr="00424BF3">
        <w:t>EXECUTION</w:t>
      </w:r>
    </w:p>
    <w:p w14:paraId="0E843BC9" w14:textId="77777777" w:rsidR="002C5EFC" w:rsidRPr="00424BF3" w:rsidRDefault="002C5EFC" w:rsidP="00B8630A">
      <w:pPr>
        <w:pStyle w:val="ART"/>
      </w:pPr>
      <w:r w:rsidRPr="00424BF3">
        <w:t>EXAMINATION</w:t>
      </w:r>
    </w:p>
    <w:p w14:paraId="0E843BCA"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E843BCB" w14:textId="77777777" w:rsidR="00EB31F8" w:rsidRPr="000F1352" w:rsidRDefault="00617613" w:rsidP="00617613">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0E843BCC" w14:textId="4F3C3C64" w:rsidR="00617613" w:rsidRPr="00037FD6" w:rsidRDefault="00617613" w:rsidP="00617613">
      <w:pPr>
        <w:pStyle w:val="PR2"/>
        <w:spacing w:before="240"/>
      </w:pPr>
      <w:r>
        <w:t>Test for capillary moisture</w:t>
      </w:r>
      <w:r w:rsidR="00EB31F8">
        <w:rPr>
          <w:lang w:val="en-US"/>
        </w:rPr>
        <w:t xml:space="preserve"> by method recommended in writing by air barrier manufacturer.</w:t>
      </w:r>
      <w:r>
        <w:t>.</w:t>
      </w:r>
    </w:p>
    <w:p w14:paraId="0E843BCD" w14:textId="77777777" w:rsidR="00DB4461" w:rsidRPr="00DB4461" w:rsidRDefault="00037FD6" w:rsidP="00037FD6">
      <w:pPr>
        <w:pStyle w:val="PR2"/>
      </w:pPr>
      <w:r w:rsidRPr="00037FD6">
        <w:t>Verify masonry joints are filled with mortar and struck flush.</w:t>
      </w:r>
    </w:p>
    <w:p w14:paraId="0E843BCE" w14:textId="77777777" w:rsidR="00DB4461" w:rsidRDefault="00DB4461" w:rsidP="00DB4461">
      <w:pPr>
        <w:pStyle w:val="PR1"/>
      </w:pPr>
      <w:r>
        <w:t>Proceed with installation only after unsatisfactory conditions have been corrected.</w:t>
      </w:r>
    </w:p>
    <w:p w14:paraId="0E843BCF" w14:textId="77777777" w:rsidR="00DB4461" w:rsidRDefault="00DB4461" w:rsidP="00B8630A">
      <w:pPr>
        <w:pStyle w:val="ART"/>
      </w:pPr>
      <w:r>
        <w:t>INTERFACE WITH OTHER WORK</w:t>
      </w:r>
    </w:p>
    <w:p w14:paraId="0E843BD0" w14:textId="77777777" w:rsidR="00DB4461" w:rsidRPr="00DB4461" w:rsidRDefault="00DB4461" w:rsidP="00DB4461">
      <w:pPr>
        <w:pStyle w:val="PR1"/>
        <w:rPr>
          <w:lang w:val="en-US" w:eastAsia="en-US"/>
        </w:rPr>
      </w:pPr>
      <w:r w:rsidRPr="00DB4461">
        <w:rPr>
          <w:lang w:val="en-US" w:eastAsia="en-US"/>
        </w:rPr>
        <w:t xml:space="preserve">Commencement of Work:  Commence work once air barrier substrates </w:t>
      </w:r>
      <w:proofErr w:type="gramStart"/>
      <w:r w:rsidRPr="00DB4461">
        <w:rPr>
          <w:lang w:val="en-US" w:eastAsia="en-US"/>
        </w:rPr>
        <w:t>are adequately protected</w:t>
      </w:r>
      <w:proofErr w:type="gramEnd"/>
      <w:r w:rsidRPr="00DB4461">
        <w:rPr>
          <w:lang w:val="en-US" w:eastAsia="en-US"/>
        </w:rPr>
        <w:t xml:space="preserve"> from weather and will remain protected during remainder of construction.</w:t>
      </w:r>
    </w:p>
    <w:p w14:paraId="0E843BD1" w14:textId="13C4AD13"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 xml:space="preserve">rials can be </w:t>
      </w:r>
      <w:proofErr w:type="gramStart"/>
      <w:r w:rsidR="00CA6956">
        <w:rPr>
          <w:lang w:val="en-US" w:eastAsia="en-US"/>
        </w:rPr>
        <w:t>properly installed</w:t>
      </w:r>
      <w:proofErr w:type="gramEnd"/>
      <w:r w:rsidR="00CA6956">
        <w:rPr>
          <w:lang w:val="en-US" w:eastAsia="en-US"/>
        </w:rPr>
        <w:t xml:space="preserve"> and inspected.</w:t>
      </w:r>
      <w:r w:rsidR="000603B3">
        <w:rPr>
          <w:lang w:val="en-US" w:eastAsia="en-US"/>
        </w:rPr>
        <w:t xml:space="preserve">  </w:t>
      </w:r>
      <w:r w:rsidR="000603B3">
        <w:t>Roofing systems shall be capped and sealed, or top of walls protected, in such a way as to eliminate the ability of water to saturate the wall or interior space, both before and after, air barrier system installation. Coordinate installation of E</w:t>
      </w:r>
      <w:r w:rsidR="004165BD">
        <w:t>xoAir</w:t>
      </w:r>
      <w:r w:rsidR="000603B3">
        <w:t>® 2</w:t>
      </w:r>
      <w:r w:rsidR="004165BD">
        <w:t>000</w:t>
      </w:r>
      <w:r w:rsidR="000603B3">
        <w:t xml:space="preserve"> with the roofing trade to ensure compatibility and continuity with the roofing system.</w:t>
      </w:r>
    </w:p>
    <w:p w14:paraId="0E843BD2"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0E843BD3" w14:textId="77777777" w:rsidR="00DB4461" w:rsidRDefault="00DB4461" w:rsidP="00DB4461">
      <w:pPr>
        <w:pStyle w:val="ART"/>
      </w:pPr>
      <w:r>
        <w:t>PREPARATION</w:t>
      </w:r>
    </w:p>
    <w:p w14:paraId="0E843BD4"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E843BD5" w14:textId="77777777" w:rsidR="00DB4461" w:rsidRPr="00DB4461" w:rsidRDefault="00DB4461" w:rsidP="00DB4461">
      <w:pPr>
        <w:pStyle w:val="PR2"/>
        <w:spacing w:before="240"/>
      </w:pPr>
      <w:r w:rsidRPr="00DB4461">
        <w:t>Mask adjacent finished surfaces.</w:t>
      </w:r>
    </w:p>
    <w:p w14:paraId="0E843BD6" w14:textId="77777777" w:rsidR="00DB4461" w:rsidRPr="00DB4461" w:rsidRDefault="00DB4461" w:rsidP="00DB4461">
      <w:pPr>
        <w:pStyle w:val="PR2"/>
      </w:pPr>
      <w:r w:rsidRPr="00DB4461">
        <w:t xml:space="preserve">Remove contaminants and film-forming coatings from </w:t>
      </w:r>
      <w:r>
        <w:t>substrates</w:t>
      </w:r>
      <w:r w:rsidRPr="00DB4461">
        <w:t>.</w:t>
      </w:r>
    </w:p>
    <w:p w14:paraId="0E843BD7" w14:textId="77777777" w:rsidR="00DB4461" w:rsidRPr="00DB4461" w:rsidRDefault="00DB4461" w:rsidP="00DB4461">
      <w:pPr>
        <w:pStyle w:val="PR2"/>
      </w:pPr>
      <w:r w:rsidRPr="00DB4461">
        <w:t>Remove projections and excess materials and fill voids with substrate patching material.</w:t>
      </w:r>
    </w:p>
    <w:p w14:paraId="0E843BD8"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0E843BD9" w14:textId="54E5B87F" w:rsidR="00DB4461" w:rsidRDefault="00DB4461" w:rsidP="00B8630A">
      <w:pPr>
        <w:pStyle w:val="ART"/>
      </w:pPr>
      <w:r>
        <w:t xml:space="preserve">APPLICATION OF </w:t>
      </w:r>
      <w:r w:rsidR="00E171E4">
        <w:t>ACCESSORY MATERIALS</w:t>
      </w:r>
    </w:p>
    <w:p w14:paraId="0E843BDA" w14:textId="39E6E30E"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E171E4">
        <w:rPr>
          <w:lang w:val="en-US"/>
        </w:rPr>
        <w:t xml:space="preserve">materials and other accessories </w:t>
      </w:r>
      <w:r>
        <w:t xml:space="preserve"> to </w:t>
      </w:r>
      <w:r w:rsidRPr="00DB4461">
        <w:rPr>
          <w:lang w:val="en-US"/>
        </w:rPr>
        <w:t xml:space="preserve">form </w:t>
      </w:r>
      <w:r>
        <w:lastRenderedPageBreak/>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0E843BDB"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E171E4">
        <w:rPr>
          <w:lang w:val="en-US" w:eastAsia="en-US"/>
        </w:rPr>
        <w:t xml:space="preserve">when recommended by air barrier manufacturer </w:t>
      </w:r>
      <w:r w:rsidR="00FE5BC9">
        <w:rPr>
          <w:lang w:val="en-US" w:eastAsia="en-US"/>
        </w:rPr>
        <w:t>at required rate</w:t>
      </w:r>
      <w:r w:rsidR="00E171E4">
        <w:rPr>
          <w:lang w:val="en-US" w:eastAsia="en-US"/>
        </w:rPr>
        <w:t xml:space="preserve"> for those substrates that will be receiving a modified bituminous self-adhered membrane</w:t>
      </w:r>
      <w:r w:rsidR="00FE5BC9">
        <w:rPr>
          <w:lang w:val="en-US" w:eastAsia="en-US"/>
        </w:rPr>
        <w:t>. Reprime areas not covered within 24 hours.</w:t>
      </w:r>
    </w:p>
    <w:p w14:paraId="0E843BE0" w14:textId="77777777" w:rsidR="00617613" w:rsidRPr="00FE5BC9" w:rsidRDefault="00617613" w:rsidP="000F1352">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0E843BE1" w14:textId="2A9F5CFE" w:rsidR="00617613" w:rsidRPr="00DB4461" w:rsidRDefault="00617613" w:rsidP="000F1352">
      <w:pPr>
        <w:pStyle w:val="PR2"/>
      </w:pPr>
      <w:r w:rsidRPr="00DB4461">
        <w:t>Opening Transition</w:t>
      </w:r>
      <w:r>
        <w:t>s</w:t>
      </w:r>
      <w:r w:rsidRPr="00DB4461">
        <w:t>: Fill gaps at perimeter of openings with foam sealant</w:t>
      </w:r>
      <w:r>
        <w:t xml:space="preserve"> and </w:t>
      </w:r>
      <w:r w:rsidR="00E171E4">
        <w:t xml:space="preserve">apply approved transition </w:t>
      </w:r>
      <w:r w:rsidR="000603B3">
        <w:t xml:space="preserve">or accessory </w:t>
      </w:r>
      <w:r w:rsidR="00E171E4">
        <w:t xml:space="preserve">material </w:t>
      </w:r>
    </w:p>
    <w:p w14:paraId="0E843BE2" w14:textId="6D8BF79C" w:rsidR="00617613" w:rsidRPr="00F06847" w:rsidRDefault="00617613" w:rsidP="00E705C4">
      <w:pPr>
        <w:pStyle w:val="PR2"/>
      </w:pPr>
      <w:r w:rsidRPr="00DB4461">
        <w:t>Penetrations: Fill gaps at perimeter of penetrations with foam sealant</w:t>
      </w:r>
      <w:r>
        <w:rPr>
          <w:lang w:val="en-US"/>
        </w:rPr>
        <w:t xml:space="preserve"> and level with </w:t>
      </w:r>
      <w:r w:rsidR="00E171E4">
        <w:rPr>
          <w:lang w:val="en-US"/>
        </w:rPr>
        <w:t>approved sealant.</w:t>
      </w:r>
      <w:r w:rsidR="000603B3" w:rsidRPr="000603B3">
        <w:rPr>
          <w:lang w:val="en-US"/>
        </w:rPr>
        <w:t xml:space="preserve"> </w:t>
      </w:r>
      <w:r w:rsidR="000603B3">
        <w:rPr>
          <w:lang w:val="en-US"/>
        </w:rPr>
        <w:t xml:space="preserve">or </w:t>
      </w:r>
      <w:r w:rsidR="001E38BE">
        <w:rPr>
          <w:lang w:val="en-US"/>
        </w:rPr>
        <w:t>seal</w:t>
      </w:r>
      <w:r w:rsidR="000603B3" w:rsidRPr="00DB4461">
        <w:t xml:space="preserve"> transition strips around penetrating objects </w:t>
      </w:r>
      <w:r w:rsidR="000603B3">
        <w:rPr>
          <w:lang w:val="en-US"/>
        </w:rPr>
        <w:t>and terminate with approved sealant</w:t>
      </w:r>
      <w:r w:rsidR="000603B3" w:rsidRPr="00DB4461">
        <w:t>.</w:t>
      </w:r>
    </w:p>
    <w:p w14:paraId="0E843BE3" w14:textId="1753FD2B" w:rsidR="00617613" w:rsidRPr="00927835" w:rsidRDefault="00617613" w:rsidP="00E705C4">
      <w:pPr>
        <w:pStyle w:val="PR2"/>
      </w:pPr>
      <w:r>
        <w:t xml:space="preserve">Joints: Bridge and cover isolation joints, expansion joints, and discontinuous joints between separate assemblies utilizing </w:t>
      </w:r>
      <w:r w:rsidR="00E171E4">
        <w:rPr>
          <w:lang w:val="en-US"/>
        </w:rPr>
        <w:t xml:space="preserve">approved transition </w:t>
      </w:r>
      <w:r w:rsidR="00705F44">
        <w:rPr>
          <w:lang w:val="en-US"/>
        </w:rPr>
        <w:t xml:space="preserve">or accessory </w:t>
      </w:r>
      <w:r w:rsidR="00E171E4">
        <w:rPr>
          <w:lang w:val="en-US"/>
        </w:rPr>
        <w:t>materials</w:t>
      </w:r>
      <w:r>
        <w:t>.</w:t>
      </w:r>
    </w:p>
    <w:p w14:paraId="0E843BE4" w14:textId="0C242973" w:rsidR="00617613" w:rsidRPr="00EB22F9" w:rsidRDefault="00617613" w:rsidP="00E705C4">
      <w:pPr>
        <w:pStyle w:val="PR2"/>
      </w:pPr>
      <w:r>
        <w:t xml:space="preserve">Changes in Plane: Apply </w:t>
      </w:r>
      <w:r w:rsidR="00E171E4">
        <w:rPr>
          <w:lang w:val="en-US"/>
        </w:rPr>
        <w:t>approved sealant</w:t>
      </w:r>
      <w:r>
        <w:t xml:space="preserve"> beads at corners and edges to form smooth transition.</w:t>
      </w:r>
    </w:p>
    <w:p w14:paraId="0E843BE5" w14:textId="77777777" w:rsidR="00617613" w:rsidRPr="00DB4461" w:rsidRDefault="00617613" w:rsidP="00E705C4">
      <w:pPr>
        <w:pStyle w:val="PR2"/>
      </w:pPr>
      <w:r>
        <w:t>Substrate Gaps: Cover gaps with stainless steel sheet mechanically attached to substrate and providing continuous support for air barrier.</w:t>
      </w:r>
    </w:p>
    <w:p w14:paraId="0E843BE6" w14:textId="77777777" w:rsidR="00E705C4" w:rsidRDefault="00617613" w:rsidP="00E705C4">
      <w:pPr>
        <w:pStyle w:val="PR1"/>
        <w:rPr>
          <w:lang w:val="en-US" w:eastAsia="en-US"/>
        </w:rPr>
      </w:pPr>
      <w:r w:rsidRPr="00DB4461">
        <w:rPr>
          <w:lang w:val="en-US" w:eastAsia="en-US"/>
        </w:rPr>
        <w:t xml:space="preserve">Flashings:  </w:t>
      </w:r>
      <w:r w:rsidR="00E705C4" w:rsidRPr="00DB4461">
        <w:rPr>
          <w:lang w:val="en-US" w:eastAsia="en-US"/>
        </w:rPr>
        <w:t xml:space="preserve">Seal top of through-wall flashings to membrane air barrier with </w:t>
      </w:r>
      <w:r w:rsidR="00E705C4">
        <w:rPr>
          <w:lang w:val="en-US" w:eastAsia="en-US"/>
        </w:rPr>
        <w:t xml:space="preserve">a </w:t>
      </w:r>
      <w:r w:rsidR="00E705C4" w:rsidRPr="00DB4461">
        <w:rPr>
          <w:lang w:val="en-US" w:eastAsia="en-US"/>
        </w:rPr>
        <w:t xml:space="preserve">continuous </w:t>
      </w:r>
      <w:r w:rsidR="00E705C4">
        <w:rPr>
          <w:lang w:val="en-US" w:eastAsia="en-US"/>
        </w:rPr>
        <w:t>bead of approved sealant</w:t>
      </w:r>
      <w:r w:rsidR="00E705C4" w:rsidRPr="00DB4461">
        <w:rPr>
          <w:lang w:val="en-US" w:eastAsia="en-US"/>
        </w:rPr>
        <w:t xml:space="preserve"> recommended by air barrier manufacturer.</w:t>
      </w:r>
    </w:p>
    <w:p w14:paraId="0E843BE8" w14:textId="582558C4" w:rsidR="00617613" w:rsidRDefault="00617613" w:rsidP="00617613">
      <w:pPr>
        <w:pStyle w:val="PR1"/>
      </w:pPr>
      <w:r>
        <w:rPr>
          <w:lang w:val="en-US"/>
        </w:rPr>
        <w:t>Seal</w:t>
      </w:r>
      <w:r>
        <w:t xml:space="preserve"> punctures, voids, and seams. Patch with </w:t>
      </w:r>
      <w:r w:rsidR="004D4D33">
        <w:rPr>
          <w:lang w:val="en-US"/>
        </w:rPr>
        <w:t xml:space="preserve">approved transition and </w:t>
      </w:r>
      <w:r w:rsidR="00E171E4">
        <w:rPr>
          <w:lang w:val="en-US"/>
        </w:rPr>
        <w:t xml:space="preserve">accessory materials following air barrier manufacturer’s recommendations and extend repair </w:t>
      </w:r>
      <w:r>
        <w:t>beyond repaired areas</w:t>
      </w:r>
      <w:r w:rsidR="00E171E4">
        <w:rPr>
          <w:lang w:val="en-US"/>
        </w:rPr>
        <w:t xml:space="preserve"> to maintain continuity</w:t>
      </w:r>
      <w:r>
        <w:t>.</w:t>
      </w:r>
    </w:p>
    <w:p w14:paraId="0E843BE9" w14:textId="77777777" w:rsidR="008C086A" w:rsidRDefault="008C086A" w:rsidP="00B8630A">
      <w:pPr>
        <w:pStyle w:val="ART"/>
      </w:pPr>
      <w:r>
        <w:t>FLUID AIR-BARRIER MEMBRANE INSTALLATION</w:t>
      </w:r>
    </w:p>
    <w:p w14:paraId="0E843BEA" w14:textId="2F0B0ED0" w:rsidR="008C086A" w:rsidRDefault="008C086A" w:rsidP="008C086A">
      <w:pPr>
        <w:pStyle w:val="PR1"/>
      </w:pPr>
      <w:r>
        <w:t xml:space="preserve">General: Apply fluid air-barrier material to form a seal with transition </w:t>
      </w:r>
      <w:r w:rsidR="00E171E4">
        <w:rPr>
          <w:lang w:val="en-US"/>
        </w:rPr>
        <w:t xml:space="preserve">materials and accessories </w:t>
      </w:r>
      <w:r>
        <w:t xml:space="preserve"> to achieve a continuous air barrier according to air-barrier manufacturer's written instructions. Apply fluid air-barrier material within manufacturer's recommended application temperature ranges.</w:t>
      </w:r>
    </w:p>
    <w:p w14:paraId="0E843BEB" w14:textId="56441508"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0E843BEC" w14:textId="66CFB1CC" w:rsidR="00452A97" w:rsidRDefault="00452A97" w:rsidP="00452A97">
      <w:pPr>
        <w:pStyle w:val="PR2"/>
        <w:spacing w:before="240"/>
      </w:pPr>
      <w:r>
        <w:t xml:space="preserve">Vapor-Permeable Membrane Air Barrier: Total </w:t>
      </w:r>
      <w:r w:rsidRPr="00AE5310">
        <w:t xml:space="preserve">dry film thickness as recommended in writing by manufacturer to meet performance requirements, </w:t>
      </w:r>
      <w:r w:rsidR="00617613">
        <w:rPr>
          <w:rStyle w:val="IP"/>
          <w:lang w:val="en-US"/>
        </w:rPr>
        <w:noBreakHyphen/>
      </w:r>
      <w:r w:rsidR="00E94E74">
        <w:rPr>
          <w:rStyle w:val="IP"/>
          <w:lang w:val="en-US"/>
        </w:rPr>
        <w:t xml:space="preserve">in a range of </w:t>
      </w:r>
      <w:r w:rsidR="00FB3D73">
        <w:rPr>
          <w:rStyle w:val="IP"/>
          <w:lang w:val="en-US"/>
        </w:rPr>
        <w:t>18</w:t>
      </w:r>
      <w:r w:rsidR="00E94E74">
        <w:rPr>
          <w:rStyle w:val="IP"/>
          <w:lang w:val="en-US"/>
        </w:rPr>
        <w:t xml:space="preserve"> – </w:t>
      </w:r>
      <w:r w:rsidR="00FB3D73">
        <w:rPr>
          <w:rStyle w:val="IP"/>
          <w:lang w:val="en-US"/>
        </w:rPr>
        <w:t>20</w:t>
      </w:r>
      <w:r w:rsidR="00E94E74">
        <w:rPr>
          <w:rStyle w:val="IP"/>
          <w:lang w:val="en-US"/>
        </w:rPr>
        <w:t xml:space="preserve"> </w:t>
      </w:r>
      <w:r w:rsidRPr="00AE5310">
        <w:rPr>
          <w:rStyle w:val="IP"/>
        </w:rPr>
        <w:t>mil</w:t>
      </w:r>
      <w:r w:rsidR="00E94E74">
        <w:rPr>
          <w:rStyle w:val="IP"/>
          <w:lang w:val="en-US"/>
        </w:rPr>
        <w:t>s</w:t>
      </w:r>
      <w:r w:rsidR="00617613">
        <w:rPr>
          <w:rStyle w:val="SI"/>
        </w:rPr>
        <w:t xml:space="preserve"> (</w:t>
      </w:r>
      <w:r w:rsidR="00474E8D">
        <w:rPr>
          <w:rStyle w:val="SI"/>
        </w:rPr>
        <w:t>0.5</w:t>
      </w:r>
      <w:r w:rsidR="00617613">
        <w:rPr>
          <w:rStyle w:val="SI"/>
          <w:lang w:val="en-US"/>
        </w:rPr>
        <w:noBreakHyphen/>
      </w:r>
      <w:r w:rsidRPr="00AE5310">
        <w:rPr>
          <w:rStyle w:val="SI"/>
        </w:rPr>
        <w:t>mm)</w:t>
      </w:r>
      <w:r w:rsidRPr="00AE5310">
        <w:t xml:space="preserve"> dry film thickness</w:t>
      </w:r>
      <w:r w:rsidR="00E94E74">
        <w:rPr>
          <w:lang w:val="en-US"/>
        </w:rPr>
        <w:t xml:space="preserve"> depending on substrate</w:t>
      </w:r>
      <w:r>
        <w:t xml:space="preserve">, applied in </w:t>
      </w:r>
      <w:r w:rsidRPr="00AE5310">
        <w:t>one or more equal coats</w:t>
      </w:r>
      <w:r w:rsidR="00617613">
        <w:rPr>
          <w:lang w:val="en-US"/>
        </w:rPr>
        <w:t>, roller- or spray- applied</w:t>
      </w:r>
      <w:r>
        <w:t>.</w:t>
      </w:r>
    </w:p>
    <w:p w14:paraId="0E843BED" w14:textId="77777777" w:rsidR="00617613" w:rsidRPr="00F02EF2" w:rsidRDefault="00617613" w:rsidP="00617613">
      <w:pPr>
        <w:pStyle w:val="PR1"/>
      </w:pPr>
      <w:r>
        <w:t xml:space="preserve">Connect and seal exterior wall air-barrier membrane continuously to </w:t>
      </w:r>
      <w:r w:rsidR="004669C8">
        <w:rPr>
          <w:lang w:val="en-US"/>
        </w:rPr>
        <w:t>subsequently-install</w:t>
      </w:r>
      <w:r>
        <w:rPr>
          <w:lang w:val="en-US"/>
        </w:rPr>
        <w:t xml:space="preserve">ed </w:t>
      </w:r>
      <w:r>
        <w:t xml:space="preserve">roofing-membrane air barrier, concrete below-grade structures, floor-to-floor construction, exterior glazing and window systems, glazed curtain-wall systems, storefront systems, exterior louvers, exterior door framing, </w:t>
      </w:r>
      <w:r w:rsidR="00E171E4">
        <w:rPr>
          <w:lang w:val="en-US"/>
        </w:rPr>
        <w:t xml:space="preserve">wall openings, </w:t>
      </w:r>
      <w:r>
        <w:t xml:space="preserve">and other construction used in exterior wall openings, using </w:t>
      </w:r>
      <w:r w:rsidR="004D4D33">
        <w:rPr>
          <w:lang w:val="en-US"/>
        </w:rPr>
        <w:t xml:space="preserve">approved transitions and </w:t>
      </w:r>
      <w:r>
        <w:t>accessory materials</w:t>
      </w:r>
      <w:r>
        <w:rPr>
          <w:lang w:val="en-US"/>
        </w:rPr>
        <w:t>.</w:t>
      </w:r>
    </w:p>
    <w:p w14:paraId="0E843BEE" w14:textId="77777777" w:rsidR="00E705C4" w:rsidRDefault="00E705C4" w:rsidP="00E705C4">
      <w:pPr>
        <w:pStyle w:val="PR1"/>
      </w:pPr>
      <w:r>
        <w:lastRenderedPageBreak/>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0E843BF0" w14:textId="77777777" w:rsidR="004D4D33" w:rsidRDefault="004D4D33" w:rsidP="004D4D33">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E843BF2" w14:textId="77777777" w:rsidR="00617613" w:rsidRDefault="00617613" w:rsidP="00617613">
      <w:pPr>
        <w:pStyle w:val="PR1"/>
      </w:pPr>
      <w:r>
        <w:t>Do not cover air barrier until it has been tested and inspected by Owner's testing agency.</w:t>
      </w:r>
    </w:p>
    <w:p w14:paraId="0E843BF3" w14:textId="77777777" w:rsidR="00617613" w:rsidRDefault="00617613" w:rsidP="00617613">
      <w:pPr>
        <w:pStyle w:val="PR1"/>
      </w:pPr>
      <w:r>
        <w:t>Correct deficiencies in or remove air barrier that does not comply with requirements; repair substrates and reapply air-barrier components.</w:t>
      </w:r>
    </w:p>
    <w:p w14:paraId="0E843BF4" w14:textId="77777777" w:rsidR="002C5EFC" w:rsidRPr="00424BF3" w:rsidRDefault="002C5EFC" w:rsidP="00B8630A">
      <w:pPr>
        <w:pStyle w:val="ART"/>
      </w:pPr>
      <w:r w:rsidRPr="00424BF3">
        <w:t>FIELD QUALITY CONTROL</w:t>
      </w:r>
    </w:p>
    <w:p w14:paraId="0E843BF5"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E843BF6" w14:textId="77777777" w:rsidR="00452A97" w:rsidRPr="00452A97" w:rsidRDefault="00452A97" w:rsidP="00452A97">
      <w:pPr>
        <w:pStyle w:val="CMT"/>
        <w:rPr>
          <w:lang w:val="en-US"/>
        </w:rPr>
      </w:pPr>
      <w:r>
        <w:rPr>
          <w:lang w:val="en-US"/>
        </w:rPr>
        <w:t xml:space="preserve">Specifier: Retain "Testing Agency" Paragraph below along with related rate of inspection subparagraphs if Contractor </w:t>
      </w:r>
      <w:proofErr w:type="gramStart"/>
      <w:r>
        <w:rPr>
          <w:lang w:val="en-US"/>
        </w:rPr>
        <w:t>is required</w:t>
      </w:r>
      <w:proofErr w:type="gramEnd"/>
      <w:r>
        <w:rPr>
          <w:lang w:val="en-US"/>
        </w:rPr>
        <w:t xml:space="preserve"> to include third party inspection of air barrier installation.</w:t>
      </w:r>
    </w:p>
    <w:p w14:paraId="0E843BF7"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E843BF8" w14:textId="77777777" w:rsidR="00452A97" w:rsidRPr="0055613C" w:rsidRDefault="00452A97" w:rsidP="00452A97">
      <w:pPr>
        <w:pStyle w:val="PR2"/>
        <w:spacing w:before="240"/>
      </w:pPr>
      <w:r w:rsidRPr="0055613C">
        <w:t xml:space="preserve">Inspections and testing shall be carried out at the following rate: </w:t>
      </w:r>
    </w:p>
    <w:p w14:paraId="0E843BF9"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E843BFA"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0E843BFB" w14:textId="77777777" w:rsidR="00DE3E88" w:rsidRPr="0055613C" w:rsidRDefault="00DE3E88" w:rsidP="00DE3E88">
      <w:pPr>
        <w:pStyle w:val="PR3"/>
      </w:pPr>
      <w:r w:rsidRPr="00394B36">
        <w:rPr>
          <w:rStyle w:val="IP"/>
        </w:rPr>
        <w:t>35,001 to 75,000 sq. ft.</w:t>
      </w:r>
      <w:r w:rsidRPr="00394B36">
        <w:rPr>
          <w:rStyle w:val="SI"/>
        </w:rPr>
        <w:t xml:space="preserve"> (3,251 to 6,970 sq. m)</w:t>
      </w:r>
      <w:r>
        <w:t>: T</w:t>
      </w:r>
      <w:r w:rsidRPr="0055613C">
        <w:t>hree inspections</w:t>
      </w:r>
      <w:r>
        <w:t>.</w:t>
      </w:r>
    </w:p>
    <w:p w14:paraId="0E843BFC"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0E843BFD"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0E843BFE"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E843BFF"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E843C00" w14:textId="77777777" w:rsidR="003B0713" w:rsidRPr="0055613C" w:rsidRDefault="003B0713" w:rsidP="003B0713">
      <w:pPr>
        <w:pStyle w:val="PR3"/>
        <w:spacing w:before="240"/>
      </w:pPr>
      <w:r w:rsidRPr="0055613C">
        <w:t>Qualitative air-leakage testing per ASTM E 1186.</w:t>
      </w:r>
    </w:p>
    <w:p w14:paraId="0E843C01" w14:textId="77777777" w:rsidR="003B0713" w:rsidRDefault="003B0713" w:rsidP="003B0713">
      <w:pPr>
        <w:pStyle w:val="PR3"/>
      </w:pPr>
      <w:r w:rsidRPr="0055613C">
        <w:t>Quantitative air-leakage testing per ASTM E 783.</w:t>
      </w:r>
    </w:p>
    <w:p w14:paraId="0E843C02" w14:textId="77777777" w:rsidR="003B0713" w:rsidRPr="0055613C" w:rsidRDefault="003B0713" w:rsidP="003B0713">
      <w:pPr>
        <w:pStyle w:val="PR3"/>
      </w:pPr>
      <w:r>
        <w:t>Photo documentation of work to be subsequently concealed.</w:t>
      </w:r>
    </w:p>
    <w:p w14:paraId="0E843C05" w14:textId="77777777" w:rsidR="00CA6956" w:rsidRPr="00452A97" w:rsidRDefault="00CA6956" w:rsidP="00CA6956">
      <w:pPr>
        <w:pStyle w:val="PR1"/>
      </w:pPr>
      <w:r>
        <w:rPr>
          <w:lang w:val="en-US"/>
        </w:rPr>
        <w:t xml:space="preserve">Coordination of Testing: </w:t>
      </w:r>
      <w:r w:rsidRPr="00452A97">
        <w:t>Cooperate with testing agency</w:t>
      </w:r>
      <w:proofErr w:type="gramStart"/>
      <w:r w:rsidRPr="00452A97">
        <w:t xml:space="preserve">.  </w:t>
      </w:r>
      <w:proofErr w:type="gramEnd"/>
      <w:r w:rsidRPr="00452A97">
        <w:t xml:space="preserve">Allow access to work areas and staging.  Notify </w:t>
      </w:r>
      <w:r>
        <w:rPr>
          <w:lang w:val="en-US"/>
        </w:rPr>
        <w:t>testing agency</w:t>
      </w:r>
      <w:r w:rsidRPr="00452A97">
        <w:t xml:space="preserve"> in writing of schedule for Work of this Section to allow sufficient time for testing and inspection. </w:t>
      </w:r>
    </w:p>
    <w:p w14:paraId="0E843C06"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E843C07" w14:textId="77777777" w:rsidR="00452A97" w:rsidRPr="0055613C" w:rsidRDefault="00CA6956" w:rsidP="00452A97">
      <w:pPr>
        <w:pStyle w:val="PR1"/>
      </w:pPr>
      <w:r>
        <w:rPr>
          <w:lang w:val="en-US"/>
        </w:rPr>
        <w:t xml:space="preserve">Reporting:  </w:t>
      </w:r>
      <w:r w:rsidR="00452A97" w:rsidRPr="0055613C">
        <w:t xml:space="preserve">Forward written inspection reports to the Architect within </w:t>
      </w:r>
      <w:proofErr w:type="gramStart"/>
      <w:r w:rsidR="00452A97" w:rsidRPr="0055613C">
        <w:t>10</w:t>
      </w:r>
      <w:proofErr w:type="gramEnd"/>
      <w:r w:rsidR="00452A97" w:rsidRPr="0055613C">
        <w:t xml:space="preserve"> working days of the inspection and test being performed.</w:t>
      </w:r>
    </w:p>
    <w:p w14:paraId="0E843C08"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0E843C09" w14:textId="77777777" w:rsidR="00CA6956" w:rsidRDefault="00CA6956" w:rsidP="00CA6956">
      <w:pPr>
        <w:pStyle w:val="ART"/>
      </w:pPr>
      <w:r>
        <w:t>CLEANING AND PROTECTING</w:t>
      </w:r>
    </w:p>
    <w:p w14:paraId="0E843C0A"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w:t>
      </w:r>
      <w:proofErr w:type="gramStart"/>
      <w:r w:rsidRPr="00CA6956">
        <w:rPr>
          <w:lang w:val="en-US" w:eastAsia="en-US"/>
        </w:rPr>
        <w:t xml:space="preserve">.  </w:t>
      </w:r>
      <w:proofErr w:type="gramEnd"/>
      <w:r w:rsidRPr="00CA6956">
        <w:rPr>
          <w:lang w:val="en-US" w:eastAsia="en-US"/>
        </w:rPr>
        <w:t>Remove masking materials.</w:t>
      </w:r>
    </w:p>
    <w:p w14:paraId="0E843C0B" w14:textId="77777777" w:rsidR="00CA6956" w:rsidRPr="00CA6956" w:rsidRDefault="00CA6956" w:rsidP="00CA6956">
      <w:pPr>
        <w:pStyle w:val="PR1"/>
        <w:rPr>
          <w:lang w:val="en-US" w:eastAsia="en-US"/>
        </w:rPr>
      </w:pPr>
      <w:r w:rsidRPr="00CA6956">
        <w:rPr>
          <w:lang w:val="en-US" w:eastAsia="en-US"/>
        </w:rPr>
        <w:lastRenderedPageBreak/>
        <w:t>Protect membrane air barrier from damage from subsequent work</w:t>
      </w:r>
      <w:proofErr w:type="gramStart"/>
      <w:r w:rsidRPr="00CA6956">
        <w:rPr>
          <w:lang w:val="en-US" w:eastAsia="en-US"/>
        </w:rPr>
        <w:t xml:space="preserve">.  </w:t>
      </w:r>
      <w:proofErr w:type="gramEnd"/>
      <w:r w:rsidRPr="00CA6956">
        <w:rPr>
          <w:lang w:val="en-US" w:eastAsia="en-US"/>
        </w:rPr>
        <w:t xml:space="preserve">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0E843C0C" w14:textId="77777777" w:rsidR="00800DDD" w:rsidRPr="00DD08F8" w:rsidRDefault="00DD08F8" w:rsidP="00D21F88">
      <w:pPr>
        <w:pStyle w:val="EOS"/>
      </w:pPr>
      <w:r w:rsidRPr="00424BF3">
        <w:t>END OF SECTION</w:t>
      </w:r>
    </w:p>
    <w:sectPr w:rsidR="00800DDD" w:rsidRPr="00DD08F8">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5C066" w14:textId="77777777" w:rsidR="00A55013" w:rsidRDefault="00A55013">
      <w:r>
        <w:separator/>
      </w:r>
    </w:p>
  </w:endnote>
  <w:endnote w:type="continuationSeparator" w:id="0">
    <w:p w14:paraId="4EEAB412" w14:textId="77777777" w:rsidR="00A55013" w:rsidRDefault="00A5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3C11" w14:textId="458AF0AA" w:rsidR="00AC7C0E" w:rsidRPr="00A44F3A" w:rsidRDefault="00AC7C0E" w:rsidP="007F0ABA">
    <w:pPr>
      <w:tabs>
        <w:tab w:val="center" w:pos="4320"/>
        <w:tab w:val="right" w:pos="9270"/>
      </w:tabs>
    </w:pPr>
    <w:r>
      <w:t>Tremco</w:t>
    </w:r>
    <w:r w:rsidR="00DC104D">
      <w:t xml:space="preserve"> CPG</w:t>
    </w:r>
    <w:r>
      <w:t>, Inc.</w:t>
    </w:r>
    <w:r w:rsidRPr="00A44F3A">
      <w:t xml:space="preserve"> </w:t>
    </w:r>
    <w:r>
      <w:t>ExoAir 2</w:t>
    </w:r>
    <w:r w:rsidR="00DC104D">
      <w:t>000</w:t>
    </w:r>
    <w:r w:rsidRPr="00A44F3A">
      <w:tab/>
    </w:r>
    <w:r>
      <w:t>07 27 26</w:t>
    </w:r>
    <w:r w:rsidRPr="00A44F3A">
      <w:tab/>
    </w:r>
    <w:r>
      <w:t>FLUID-APPLIED MEMBRANE AIR BARRIERS</w:t>
    </w:r>
  </w:p>
  <w:p w14:paraId="0E843C12" w14:textId="77777777" w:rsidR="00AC7C0E" w:rsidRPr="00A44F3A" w:rsidRDefault="00AC7C0E"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F1352">
      <w:rPr>
        <w:rStyle w:val="PageNumber"/>
        <w:noProof/>
      </w:rPr>
      <w:t>4</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F1352">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89E2" w14:textId="77777777" w:rsidR="00A55013" w:rsidRDefault="00A55013">
      <w:r>
        <w:separator/>
      </w:r>
    </w:p>
  </w:footnote>
  <w:footnote w:type="continuationSeparator" w:id="0">
    <w:p w14:paraId="4F851C54" w14:textId="77777777" w:rsidR="00A55013" w:rsidRDefault="00A5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642E3C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826623">
    <w:abstractNumId w:val="0"/>
  </w:num>
  <w:num w:numId="2" w16cid:durableId="2042238322">
    <w:abstractNumId w:val="4"/>
  </w:num>
  <w:num w:numId="3" w16cid:durableId="2123765777">
    <w:abstractNumId w:val="3"/>
  </w:num>
  <w:num w:numId="4" w16cid:durableId="1893955707">
    <w:abstractNumId w:val="7"/>
  </w:num>
  <w:num w:numId="5" w16cid:durableId="1805075629">
    <w:abstractNumId w:val="9"/>
  </w:num>
  <w:num w:numId="6" w16cid:durableId="743260723">
    <w:abstractNumId w:val="2"/>
  </w:num>
  <w:num w:numId="7" w16cid:durableId="2096969423">
    <w:abstractNumId w:val="5"/>
  </w:num>
  <w:num w:numId="8" w16cid:durableId="618295600">
    <w:abstractNumId w:val="1"/>
  </w:num>
  <w:num w:numId="9" w16cid:durableId="236138583">
    <w:abstractNumId w:val="8"/>
  </w:num>
  <w:num w:numId="10" w16cid:durableId="3511058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113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97677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11171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69609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99407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67289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08794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32076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37799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3552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4868001">
    <w:abstractNumId w:val="6"/>
  </w:num>
  <w:num w:numId="22" w16cid:durableId="1690298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19605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52685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9663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29B3"/>
    <w:rsid w:val="0001390C"/>
    <w:rsid w:val="00016DD5"/>
    <w:rsid w:val="00030754"/>
    <w:rsid w:val="00033251"/>
    <w:rsid w:val="00034088"/>
    <w:rsid w:val="00037ACF"/>
    <w:rsid w:val="00037FD6"/>
    <w:rsid w:val="00040F32"/>
    <w:rsid w:val="000440D0"/>
    <w:rsid w:val="00047E49"/>
    <w:rsid w:val="00054917"/>
    <w:rsid w:val="00055A3A"/>
    <w:rsid w:val="000562A7"/>
    <w:rsid w:val="000603B3"/>
    <w:rsid w:val="00061371"/>
    <w:rsid w:val="000615F1"/>
    <w:rsid w:val="00062636"/>
    <w:rsid w:val="000668C4"/>
    <w:rsid w:val="00066FD4"/>
    <w:rsid w:val="000677BC"/>
    <w:rsid w:val="00071C3E"/>
    <w:rsid w:val="00073B63"/>
    <w:rsid w:val="00073F77"/>
    <w:rsid w:val="00074336"/>
    <w:rsid w:val="00075134"/>
    <w:rsid w:val="00075A63"/>
    <w:rsid w:val="00081D05"/>
    <w:rsid w:val="00081F1B"/>
    <w:rsid w:val="00082B78"/>
    <w:rsid w:val="00087C35"/>
    <w:rsid w:val="00087C4F"/>
    <w:rsid w:val="00093C9A"/>
    <w:rsid w:val="000974DB"/>
    <w:rsid w:val="000A17CD"/>
    <w:rsid w:val="000A1A6C"/>
    <w:rsid w:val="000A23D2"/>
    <w:rsid w:val="000B0983"/>
    <w:rsid w:val="000B311E"/>
    <w:rsid w:val="000B662E"/>
    <w:rsid w:val="000C5618"/>
    <w:rsid w:val="000C7F51"/>
    <w:rsid w:val="000D1D00"/>
    <w:rsid w:val="000D2963"/>
    <w:rsid w:val="000D6429"/>
    <w:rsid w:val="000E10F5"/>
    <w:rsid w:val="000E1925"/>
    <w:rsid w:val="000F1352"/>
    <w:rsid w:val="00105530"/>
    <w:rsid w:val="00110881"/>
    <w:rsid w:val="0012054B"/>
    <w:rsid w:val="001221AC"/>
    <w:rsid w:val="001248DE"/>
    <w:rsid w:val="001261B8"/>
    <w:rsid w:val="00133A87"/>
    <w:rsid w:val="001410EB"/>
    <w:rsid w:val="00155AE5"/>
    <w:rsid w:val="00160CC8"/>
    <w:rsid w:val="0016260A"/>
    <w:rsid w:val="001645E3"/>
    <w:rsid w:val="00164779"/>
    <w:rsid w:val="00173F3C"/>
    <w:rsid w:val="00176552"/>
    <w:rsid w:val="00177B30"/>
    <w:rsid w:val="001918AF"/>
    <w:rsid w:val="00194150"/>
    <w:rsid w:val="0019580F"/>
    <w:rsid w:val="001A1FAD"/>
    <w:rsid w:val="001A37E4"/>
    <w:rsid w:val="001B0251"/>
    <w:rsid w:val="001B1BCC"/>
    <w:rsid w:val="001B1EB5"/>
    <w:rsid w:val="001B3144"/>
    <w:rsid w:val="001C187B"/>
    <w:rsid w:val="001C39E8"/>
    <w:rsid w:val="001C3D33"/>
    <w:rsid w:val="001D598F"/>
    <w:rsid w:val="001D59B9"/>
    <w:rsid w:val="001D7531"/>
    <w:rsid w:val="001E21AB"/>
    <w:rsid w:val="001E38BE"/>
    <w:rsid w:val="001E6BF3"/>
    <w:rsid w:val="001F1FF8"/>
    <w:rsid w:val="001F4462"/>
    <w:rsid w:val="002005DE"/>
    <w:rsid w:val="00204D7D"/>
    <w:rsid w:val="0020715F"/>
    <w:rsid w:val="00207727"/>
    <w:rsid w:val="00211AF8"/>
    <w:rsid w:val="002128D1"/>
    <w:rsid w:val="0021291B"/>
    <w:rsid w:val="00213D01"/>
    <w:rsid w:val="002172F2"/>
    <w:rsid w:val="00220A2B"/>
    <w:rsid w:val="0022216D"/>
    <w:rsid w:val="00225758"/>
    <w:rsid w:val="00232E0B"/>
    <w:rsid w:val="002340C8"/>
    <w:rsid w:val="002353D4"/>
    <w:rsid w:val="002500C3"/>
    <w:rsid w:val="00250C90"/>
    <w:rsid w:val="00250ED0"/>
    <w:rsid w:val="00251368"/>
    <w:rsid w:val="00253D37"/>
    <w:rsid w:val="002548BB"/>
    <w:rsid w:val="002549EA"/>
    <w:rsid w:val="00262BA7"/>
    <w:rsid w:val="002668B7"/>
    <w:rsid w:val="00270771"/>
    <w:rsid w:val="00275060"/>
    <w:rsid w:val="00275F5C"/>
    <w:rsid w:val="00277F84"/>
    <w:rsid w:val="0028055F"/>
    <w:rsid w:val="002927C3"/>
    <w:rsid w:val="002961BA"/>
    <w:rsid w:val="0029774C"/>
    <w:rsid w:val="002A2C99"/>
    <w:rsid w:val="002A4EFF"/>
    <w:rsid w:val="002A5B79"/>
    <w:rsid w:val="002B184D"/>
    <w:rsid w:val="002B6CF0"/>
    <w:rsid w:val="002C5EFC"/>
    <w:rsid w:val="002D26CE"/>
    <w:rsid w:val="002D26D8"/>
    <w:rsid w:val="002E1054"/>
    <w:rsid w:val="002E2BC4"/>
    <w:rsid w:val="002E4CC2"/>
    <w:rsid w:val="002E4DC6"/>
    <w:rsid w:val="002E4E9F"/>
    <w:rsid w:val="002F6676"/>
    <w:rsid w:val="00303276"/>
    <w:rsid w:val="00307737"/>
    <w:rsid w:val="0031280C"/>
    <w:rsid w:val="00313D71"/>
    <w:rsid w:val="00320E2E"/>
    <w:rsid w:val="00323962"/>
    <w:rsid w:val="00323EC1"/>
    <w:rsid w:val="00325B7D"/>
    <w:rsid w:val="0032609A"/>
    <w:rsid w:val="00327CBE"/>
    <w:rsid w:val="00327F80"/>
    <w:rsid w:val="003310DA"/>
    <w:rsid w:val="00333933"/>
    <w:rsid w:val="00346A59"/>
    <w:rsid w:val="00357CC2"/>
    <w:rsid w:val="00360C79"/>
    <w:rsid w:val="003777BC"/>
    <w:rsid w:val="00382767"/>
    <w:rsid w:val="00386AAF"/>
    <w:rsid w:val="003910CA"/>
    <w:rsid w:val="00392A4E"/>
    <w:rsid w:val="00393F27"/>
    <w:rsid w:val="00394D43"/>
    <w:rsid w:val="0039782B"/>
    <w:rsid w:val="003A4774"/>
    <w:rsid w:val="003A4E23"/>
    <w:rsid w:val="003B0454"/>
    <w:rsid w:val="003B0713"/>
    <w:rsid w:val="003B12D8"/>
    <w:rsid w:val="003B6B07"/>
    <w:rsid w:val="003C08EF"/>
    <w:rsid w:val="003C2632"/>
    <w:rsid w:val="003F0784"/>
    <w:rsid w:val="003F4EB2"/>
    <w:rsid w:val="003F5021"/>
    <w:rsid w:val="0040141E"/>
    <w:rsid w:val="00401F9C"/>
    <w:rsid w:val="00404867"/>
    <w:rsid w:val="00404ABC"/>
    <w:rsid w:val="00407F71"/>
    <w:rsid w:val="00410518"/>
    <w:rsid w:val="004165BD"/>
    <w:rsid w:val="00416CC6"/>
    <w:rsid w:val="004215E6"/>
    <w:rsid w:val="00421FD8"/>
    <w:rsid w:val="00424BF3"/>
    <w:rsid w:val="00427158"/>
    <w:rsid w:val="0043085F"/>
    <w:rsid w:val="00442063"/>
    <w:rsid w:val="0044242D"/>
    <w:rsid w:val="0044347A"/>
    <w:rsid w:val="004450B9"/>
    <w:rsid w:val="00452A97"/>
    <w:rsid w:val="00457C91"/>
    <w:rsid w:val="0046670C"/>
    <w:rsid w:val="004669C8"/>
    <w:rsid w:val="00471A55"/>
    <w:rsid w:val="00474E8D"/>
    <w:rsid w:val="00477AFE"/>
    <w:rsid w:val="00482EFF"/>
    <w:rsid w:val="00492D4C"/>
    <w:rsid w:val="004946BF"/>
    <w:rsid w:val="00494C54"/>
    <w:rsid w:val="00496D3F"/>
    <w:rsid w:val="004A24B3"/>
    <w:rsid w:val="004C5544"/>
    <w:rsid w:val="004D4D33"/>
    <w:rsid w:val="004D705B"/>
    <w:rsid w:val="004E70ED"/>
    <w:rsid w:val="004F01C9"/>
    <w:rsid w:val="004F2940"/>
    <w:rsid w:val="005001E7"/>
    <w:rsid w:val="0050467D"/>
    <w:rsid w:val="00510CB8"/>
    <w:rsid w:val="00514035"/>
    <w:rsid w:val="005213FF"/>
    <w:rsid w:val="005355FB"/>
    <w:rsid w:val="0054089A"/>
    <w:rsid w:val="00541C1A"/>
    <w:rsid w:val="00546276"/>
    <w:rsid w:val="005561B6"/>
    <w:rsid w:val="00560113"/>
    <w:rsid w:val="00570271"/>
    <w:rsid w:val="00573F6D"/>
    <w:rsid w:val="005747A2"/>
    <w:rsid w:val="00583DB1"/>
    <w:rsid w:val="005869AC"/>
    <w:rsid w:val="005920CB"/>
    <w:rsid w:val="00594E9A"/>
    <w:rsid w:val="005955CD"/>
    <w:rsid w:val="005A3BD3"/>
    <w:rsid w:val="005B2BD6"/>
    <w:rsid w:val="005C3FF8"/>
    <w:rsid w:val="005C5F3A"/>
    <w:rsid w:val="005D4953"/>
    <w:rsid w:val="005D6F3E"/>
    <w:rsid w:val="005D7A65"/>
    <w:rsid w:val="005E0019"/>
    <w:rsid w:val="005E1356"/>
    <w:rsid w:val="005E375A"/>
    <w:rsid w:val="005E4F1F"/>
    <w:rsid w:val="005E5468"/>
    <w:rsid w:val="005E6D48"/>
    <w:rsid w:val="005F15A7"/>
    <w:rsid w:val="005F2468"/>
    <w:rsid w:val="005F44D9"/>
    <w:rsid w:val="006002C8"/>
    <w:rsid w:val="00603920"/>
    <w:rsid w:val="00604620"/>
    <w:rsid w:val="006079E2"/>
    <w:rsid w:val="0061062B"/>
    <w:rsid w:val="006126C4"/>
    <w:rsid w:val="00616CD7"/>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83F3B"/>
    <w:rsid w:val="00691954"/>
    <w:rsid w:val="006925D1"/>
    <w:rsid w:val="006A6F6A"/>
    <w:rsid w:val="006B0452"/>
    <w:rsid w:val="006B0852"/>
    <w:rsid w:val="006C0226"/>
    <w:rsid w:val="006C02C3"/>
    <w:rsid w:val="006C2F70"/>
    <w:rsid w:val="006C7B78"/>
    <w:rsid w:val="006D0302"/>
    <w:rsid w:val="006D3802"/>
    <w:rsid w:val="006D6543"/>
    <w:rsid w:val="006D7ED7"/>
    <w:rsid w:val="006E3E46"/>
    <w:rsid w:val="006E4BCE"/>
    <w:rsid w:val="006E600B"/>
    <w:rsid w:val="006F09F5"/>
    <w:rsid w:val="006F1304"/>
    <w:rsid w:val="006F1B69"/>
    <w:rsid w:val="006F25F7"/>
    <w:rsid w:val="006F4BD3"/>
    <w:rsid w:val="006F6B4D"/>
    <w:rsid w:val="00705F44"/>
    <w:rsid w:val="00706441"/>
    <w:rsid w:val="0071366A"/>
    <w:rsid w:val="007153DD"/>
    <w:rsid w:val="00716B2F"/>
    <w:rsid w:val="007213BD"/>
    <w:rsid w:val="007243C2"/>
    <w:rsid w:val="00725189"/>
    <w:rsid w:val="00727D0A"/>
    <w:rsid w:val="007307BC"/>
    <w:rsid w:val="00731894"/>
    <w:rsid w:val="00731AB1"/>
    <w:rsid w:val="00733153"/>
    <w:rsid w:val="00735045"/>
    <w:rsid w:val="00745663"/>
    <w:rsid w:val="00747174"/>
    <w:rsid w:val="00747287"/>
    <w:rsid w:val="00755512"/>
    <w:rsid w:val="00755929"/>
    <w:rsid w:val="0076185D"/>
    <w:rsid w:val="007836A0"/>
    <w:rsid w:val="00792AAB"/>
    <w:rsid w:val="00795050"/>
    <w:rsid w:val="00796368"/>
    <w:rsid w:val="007A30EB"/>
    <w:rsid w:val="007A72D6"/>
    <w:rsid w:val="007B0CEC"/>
    <w:rsid w:val="007B5962"/>
    <w:rsid w:val="007C3FB6"/>
    <w:rsid w:val="007D2AC0"/>
    <w:rsid w:val="007D2F24"/>
    <w:rsid w:val="007D3AD5"/>
    <w:rsid w:val="007D51AC"/>
    <w:rsid w:val="007E07E9"/>
    <w:rsid w:val="007E67AB"/>
    <w:rsid w:val="007F0306"/>
    <w:rsid w:val="007F0ABA"/>
    <w:rsid w:val="007F7049"/>
    <w:rsid w:val="00800DDD"/>
    <w:rsid w:val="00803141"/>
    <w:rsid w:val="008052D1"/>
    <w:rsid w:val="008149CB"/>
    <w:rsid w:val="00832559"/>
    <w:rsid w:val="00837364"/>
    <w:rsid w:val="00844097"/>
    <w:rsid w:val="00852D1A"/>
    <w:rsid w:val="00853276"/>
    <w:rsid w:val="00860C20"/>
    <w:rsid w:val="008733BE"/>
    <w:rsid w:val="00873BEE"/>
    <w:rsid w:val="0087517D"/>
    <w:rsid w:val="00876392"/>
    <w:rsid w:val="00881D28"/>
    <w:rsid w:val="00886C46"/>
    <w:rsid w:val="0089292C"/>
    <w:rsid w:val="00892D06"/>
    <w:rsid w:val="00894775"/>
    <w:rsid w:val="00896846"/>
    <w:rsid w:val="008B23E8"/>
    <w:rsid w:val="008C086A"/>
    <w:rsid w:val="008C1B66"/>
    <w:rsid w:val="008D04EF"/>
    <w:rsid w:val="008D6568"/>
    <w:rsid w:val="008E35EC"/>
    <w:rsid w:val="008E3A36"/>
    <w:rsid w:val="008F76CC"/>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6643"/>
    <w:rsid w:val="009902D2"/>
    <w:rsid w:val="009951B8"/>
    <w:rsid w:val="00996E26"/>
    <w:rsid w:val="009A19B7"/>
    <w:rsid w:val="009A5212"/>
    <w:rsid w:val="009B5687"/>
    <w:rsid w:val="009B6013"/>
    <w:rsid w:val="009B6D6A"/>
    <w:rsid w:val="009C26AA"/>
    <w:rsid w:val="009C31CF"/>
    <w:rsid w:val="009C4976"/>
    <w:rsid w:val="009D728A"/>
    <w:rsid w:val="009D772C"/>
    <w:rsid w:val="009E0557"/>
    <w:rsid w:val="009E508E"/>
    <w:rsid w:val="009E6C12"/>
    <w:rsid w:val="009F03AC"/>
    <w:rsid w:val="009F1C68"/>
    <w:rsid w:val="00A00E15"/>
    <w:rsid w:val="00A0223B"/>
    <w:rsid w:val="00A02F9F"/>
    <w:rsid w:val="00A03E94"/>
    <w:rsid w:val="00A047C8"/>
    <w:rsid w:val="00A05207"/>
    <w:rsid w:val="00A131AC"/>
    <w:rsid w:val="00A142E5"/>
    <w:rsid w:val="00A155DE"/>
    <w:rsid w:val="00A25637"/>
    <w:rsid w:val="00A31833"/>
    <w:rsid w:val="00A31F9E"/>
    <w:rsid w:val="00A41C22"/>
    <w:rsid w:val="00A43934"/>
    <w:rsid w:val="00A43F52"/>
    <w:rsid w:val="00A44F3A"/>
    <w:rsid w:val="00A453F3"/>
    <w:rsid w:val="00A543F0"/>
    <w:rsid w:val="00A54F88"/>
    <w:rsid w:val="00A55013"/>
    <w:rsid w:val="00A5539E"/>
    <w:rsid w:val="00A55FBF"/>
    <w:rsid w:val="00A57587"/>
    <w:rsid w:val="00A62820"/>
    <w:rsid w:val="00A64659"/>
    <w:rsid w:val="00A7108F"/>
    <w:rsid w:val="00A7359D"/>
    <w:rsid w:val="00A7664F"/>
    <w:rsid w:val="00A81097"/>
    <w:rsid w:val="00A825AC"/>
    <w:rsid w:val="00A83996"/>
    <w:rsid w:val="00A83E3C"/>
    <w:rsid w:val="00A848F8"/>
    <w:rsid w:val="00A90CD7"/>
    <w:rsid w:val="00A92664"/>
    <w:rsid w:val="00A92A02"/>
    <w:rsid w:val="00A94949"/>
    <w:rsid w:val="00A968AE"/>
    <w:rsid w:val="00AA3446"/>
    <w:rsid w:val="00AA3B6C"/>
    <w:rsid w:val="00AA5A02"/>
    <w:rsid w:val="00AC7C0E"/>
    <w:rsid w:val="00AD3763"/>
    <w:rsid w:val="00AD7D5D"/>
    <w:rsid w:val="00AE2FA2"/>
    <w:rsid w:val="00AE32EA"/>
    <w:rsid w:val="00AF2015"/>
    <w:rsid w:val="00AF5985"/>
    <w:rsid w:val="00B0329C"/>
    <w:rsid w:val="00B138B9"/>
    <w:rsid w:val="00B13A3E"/>
    <w:rsid w:val="00B17A8F"/>
    <w:rsid w:val="00B201E3"/>
    <w:rsid w:val="00B26834"/>
    <w:rsid w:val="00B33A75"/>
    <w:rsid w:val="00B43095"/>
    <w:rsid w:val="00B4503D"/>
    <w:rsid w:val="00B53C44"/>
    <w:rsid w:val="00B66357"/>
    <w:rsid w:val="00B70CC9"/>
    <w:rsid w:val="00B757A1"/>
    <w:rsid w:val="00B77561"/>
    <w:rsid w:val="00B8630A"/>
    <w:rsid w:val="00B96E01"/>
    <w:rsid w:val="00BB21CA"/>
    <w:rsid w:val="00BD07B7"/>
    <w:rsid w:val="00BD2319"/>
    <w:rsid w:val="00BD38AA"/>
    <w:rsid w:val="00BD3D64"/>
    <w:rsid w:val="00BD43B4"/>
    <w:rsid w:val="00BD7A85"/>
    <w:rsid w:val="00BE4005"/>
    <w:rsid w:val="00BE6369"/>
    <w:rsid w:val="00BF4366"/>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2CA9"/>
    <w:rsid w:val="00C53996"/>
    <w:rsid w:val="00C62BB6"/>
    <w:rsid w:val="00C7051C"/>
    <w:rsid w:val="00C7096B"/>
    <w:rsid w:val="00C720FF"/>
    <w:rsid w:val="00C87894"/>
    <w:rsid w:val="00C945BB"/>
    <w:rsid w:val="00CA3828"/>
    <w:rsid w:val="00CA6956"/>
    <w:rsid w:val="00CB4456"/>
    <w:rsid w:val="00CE12E0"/>
    <w:rsid w:val="00CF073A"/>
    <w:rsid w:val="00CF2A37"/>
    <w:rsid w:val="00D037B5"/>
    <w:rsid w:val="00D05B0C"/>
    <w:rsid w:val="00D075E4"/>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104D"/>
    <w:rsid w:val="00DC5E52"/>
    <w:rsid w:val="00DD08F8"/>
    <w:rsid w:val="00DD3495"/>
    <w:rsid w:val="00DD3DE4"/>
    <w:rsid w:val="00DD7C12"/>
    <w:rsid w:val="00DE2240"/>
    <w:rsid w:val="00DE3E88"/>
    <w:rsid w:val="00DF024F"/>
    <w:rsid w:val="00DF1B86"/>
    <w:rsid w:val="00DF2F86"/>
    <w:rsid w:val="00E02097"/>
    <w:rsid w:val="00E02523"/>
    <w:rsid w:val="00E04A6C"/>
    <w:rsid w:val="00E146ED"/>
    <w:rsid w:val="00E14B4D"/>
    <w:rsid w:val="00E15B95"/>
    <w:rsid w:val="00E15C05"/>
    <w:rsid w:val="00E17005"/>
    <w:rsid w:val="00E171E4"/>
    <w:rsid w:val="00E21962"/>
    <w:rsid w:val="00E21AB0"/>
    <w:rsid w:val="00E238D4"/>
    <w:rsid w:val="00E23913"/>
    <w:rsid w:val="00E26011"/>
    <w:rsid w:val="00E31DC5"/>
    <w:rsid w:val="00E32713"/>
    <w:rsid w:val="00E330A8"/>
    <w:rsid w:val="00E34CC2"/>
    <w:rsid w:val="00E34D58"/>
    <w:rsid w:val="00E369FE"/>
    <w:rsid w:val="00E45EEF"/>
    <w:rsid w:val="00E45FC1"/>
    <w:rsid w:val="00E5048E"/>
    <w:rsid w:val="00E50781"/>
    <w:rsid w:val="00E571B2"/>
    <w:rsid w:val="00E65156"/>
    <w:rsid w:val="00E66188"/>
    <w:rsid w:val="00E67533"/>
    <w:rsid w:val="00E705C4"/>
    <w:rsid w:val="00E70F61"/>
    <w:rsid w:val="00E72E89"/>
    <w:rsid w:val="00E73092"/>
    <w:rsid w:val="00E75AF2"/>
    <w:rsid w:val="00E816CB"/>
    <w:rsid w:val="00E82657"/>
    <w:rsid w:val="00E934B3"/>
    <w:rsid w:val="00E94E74"/>
    <w:rsid w:val="00E97B53"/>
    <w:rsid w:val="00E97C72"/>
    <w:rsid w:val="00EB25B7"/>
    <w:rsid w:val="00EB31F8"/>
    <w:rsid w:val="00EC50E9"/>
    <w:rsid w:val="00EC611B"/>
    <w:rsid w:val="00ED0ABE"/>
    <w:rsid w:val="00ED122A"/>
    <w:rsid w:val="00ED287A"/>
    <w:rsid w:val="00ED4119"/>
    <w:rsid w:val="00ED64B6"/>
    <w:rsid w:val="00EE0E91"/>
    <w:rsid w:val="00EE1F40"/>
    <w:rsid w:val="00EF1EEA"/>
    <w:rsid w:val="00EF7BE9"/>
    <w:rsid w:val="00F07B0B"/>
    <w:rsid w:val="00F11D87"/>
    <w:rsid w:val="00F1292B"/>
    <w:rsid w:val="00F24CDA"/>
    <w:rsid w:val="00F26959"/>
    <w:rsid w:val="00F27A62"/>
    <w:rsid w:val="00F47FD9"/>
    <w:rsid w:val="00F5310A"/>
    <w:rsid w:val="00F550C3"/>
    <w:rsid w:val="00F6315B"/>
    <w:rsid w:val="00F65F73"/>
    <w:rsid w:val="00F73F53"/>
    <w:rsid w:val="00F84B6E"/>
    <w:rsid w:val="00F85265"/>
    <w:rsid w:val="00F87F94"/>
    <w:rsid w:val="00F940D3"/>
    <w:rsid w:val="00F95344"/>
    <w:rsid w:val="00F96794"/>
    <w:rsid w:val="00FA28AD"/>
    <w:rsid w:val="00FA78C6"/>
    <w:rsid w:val="00FB3D73"/>
    <w:rsid w:val="00FB53D5"/>
    <w:rsid w:val="00FB68DE"/>
    <w:rsid w:val="00FC11C6"/>
    <w:rsid w:val="00FC7B76"/>
    <w:rsid w:val="00FD3B7C"/>
    <w:rsid w:val="00FD412B"/>
    <w:rsid w:val="00FD5276"/>
    <w:rsid w:val="00FD78DB"/>
    <w:rsid w:val="00FE2606"/>
    <w:rsid w:val="00FE474D"/>
    <w:rsid w:val="00FE4FBF"/>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43B00"/>
  <w15:docId w15:val="{6CAB170F-2468-4BFC-9917-89C62A3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FA28AD"/>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paragraph" w:styleId="Revision">
    <w:name w:val="Revision"/>
    <w:hidden/>
    <w:uiPriority w:val="99"/>
    <w:semiHidden/>
    <w:rsid w:val="00DE224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usgb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epa.gov"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F112-BA48-49FA-9572-4A5A09846375}">
  <ds:schemaRefs>
    <ds:schemaRef ds:uri="http://schemas.openxmlformats.org/officeDocument/2006/bibliography"/>
  </ds:schemaRefs>
</ds:datastoreItem>
</file>

<file path=customXml/itemProps2.xml><?xml version="1.0" encoding="utf-8"?>
<ds:datastoreItem xmlns:ds="http://schemas.openxmlformats.org/officeDocument/2006/customXml" ds:itemID="{1C575484-FBAB-425C-AD1F-1A8C3E2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4564</Words>
  <Characters>27662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SECTION 072726.03 – FLUID-APPLIED MEMBRANE AIR BARRIERS, VAPOR-PERMEABLE</vt:lpstr>
    </vt:vector>
  </TitlesOfParts>
  <Company/>
  <LinksUpToDate>false</LinksUpToDate>
  <CharactersWithSpaces>32162</CharactersWithSpaces>
  <SharedDoc>false</SharedDoc>
  <HLinks>
    <vt:vector size="66" baseType="variant">
      <vt:variant>
        <vt:i4>3145786</vt:i4>
      </vt:variant>
      <vt:variant>
        <vt:i4>30</vt:i4>
      </vt:variant>
      <vt:variant>
        <vt:i4>0</vt:i4>
      </vt:variant>
      <vt:variant>
        <vt:i4>5</vt:i4>
      </vt:variant>
      <vt:variant>
        <vt:lpwstr>http://www.tremcosealants.com/</vt:lpwstr>
      </vt:variant>
      <vt:variant>
        <vt:lpwstr/>
      </vt:variant>
      <vt:variant>
        <vt:i4>6750277</vt:i4>
      </vt:variant>
      <vt:variant>
        <vt:i4>27</vt:i4>
      </vt:variant>
      <vt:variant>
        <vt:i4>0</vt:i4>
      </vt:variant>
      <vt:variant>
        <vt:i4>5</vt:i4>
      </vt:variant>
      <vt:variant>
        <vt:lpwstr>mailto:techresources@tremcoinc.com</vt:lpwstr>
      </vt:variant>
      <vt:variant>
        <vt:lpwstr/>
      </vt:variant>
      <vt:variant>
        <vt:i4>5373981</vt:i4>
      </vt:variant>
      <vt:variant>
        <vt:i4>24</vt:i4>
      </vt:variant>
      <vt:variant>
        <vt:i4>0</vt:i4>
      </vt:variant>
      <vt:variant>
        <vt:i4>5</vt:i4>
      </vt:variant>
      <vt:variant>
        <vt:lpwstr>http://www.usgbc.org/</vt:lpwstr>
      </vt:variant>
      <vt:variant>
        <vt:lpwstr/>
      </vt:variant>
      <vt:variant>
        <vt:i4>4063329</vt:i4>
      </vt:variant>
      <vt:variant>
        <vt:i4>21</vt:i4>
      </vt:variant>
      <vt:variant>
        <vt:i4>0</vt:i4>
      </vt:variant>
      <vt:variant>
        <vt:i4>5</vt:i4>
      </vt:variant>
      <vt:variant>
        <vt:lpwstr>http://www.epa.gov/</vt:lpwstr>
      </vt:variant>
      <vt:variant>
        <vt:lpwstr/>
      </vt:variant>
      <vt:variant>
        <vt:i4>4587615</vt:i4>
      </vt:variant>
      <vt:variant>
        <vt:i4>18</vt:i4>
      </vt:variant>
      <vt:variant>
        <vt:i4>0</vt:i4>
      </vt:variant>
      <vt:variant>
        <vt:i4>5</vt:i4>
      </vt:variant>
      <vt:variant>
        <vt:lpwstr>http://www.nfpa.org/</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072726.03 – FLUID-APPLIED MEMBRANE AIR BARRIERS, VAPOR-PERMEABLE</dc:title>
  <dc:subject>FLUID-APPLIED MEMBRANE AIR BARRIERS, VAPOR-PERMEABLE</dc:subject>
  <dc:creator>Edward Retzbach</dc:creator>
  <cp:keywords/>
  <cp:lastModifiedBy>Henley, Vanessa N.</cp:lastModifiedBy>
  <cp:revision>59</cp:revision>
  <cp:lastPrinted>2013-08-29T21:01:00Z</cp:lastPrinted>
  <dcterms:created xsi:type="dcterms:W3CDTF">2024-08-01T15:23:00Z</dcterms:created>
  <dcterms:modified xsi:type="dcterms:W3CDTF">2024-09-26T16:33:00Z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